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77C1" w14:textId="77777777" w:rsidR="00EF21E2" w:rsidRPr="00F503F5" w:rsidRDefault="00EF21E2" w:rsidP="0096208E">
      <w:pPr>
        <w:spacing w:after="0" w:line="240" w:lineRule="auto"/>
        <w:ind w:left="1701" w:right="-427" w:hanging="1559"/>
        <w:jc w:val="center"/>
        <w:rPr>
          <w:rFonts w:asciiTheme="minorHAnsi" w:hAnsiTheme="minorHAnsi" w:cstheme="minorHAnsi"/>
          <w:b/>
        </w:rPr>
      </w:pPr>
      <w:r w:rsidRPr="00F503F5">
        <w:rPr>
          <w:rFonts w:asciiTheme="minorHAnsi" w:hAnsiTheme="minorHAnsi" w:cstheme="minorHAnsi"/>
          <w:b/>
        </w:rPr>
        <w:t>ANEXO</w:t>
      </w:r>
    </w:p>
    <w:p w14:paraId="18F8FDCF" w14:textId="77777777" w:rsidR="00EF21E2" w:rsidRPr="00F503F5" w:rsidRDefault="00EF21E2" w:rsidP="00EF21E2">
      <w:pPr>
        <w:spacing w:after="0" w:line="240" w:lineRule="auto"/>
        <w:ind w:left="708" w:right="-427"/>
        <w:jc w:val="both"/>
        <w:rPr>
          <w:rFonts w:asciiTheme="minorHAnsi" w:hAnsiTheme="minorHAnsi" w:cstheme="minorHAnsi"/>
        </w:rPr>
      </w:pPr>
      <w:r w:rsidRPr="00F503F5">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232DA7BF" wp14:editId="1BD2C5A8">
                <wp:simplePos x="0" y="0"/>
                <wp:positionH relativeFrom="column">
                  <wp:posOffset>66675</wp:posOffset>
                </wp:positionH>
                <wp:positionV relativeFrom="paragraph">
                  <wp:posOffset>256540</wp:posOffset>
                </wp:positionV>
                <wp:extent cx="5700395" cy="981075"/>
                <wp:effectExtent l="0" t="0" r="14605" b="2857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981075"/>
                        </a:xfrm>
                        <a:prstGeom prst="rect">
                          <a:avLst/>
                        </a:prstGeom>
                        <a:solidFill>
                          <a:schemeClr val="bg1">
                            <a:lumMod val="95000"/>
                          </a:schemeClr>
                        </a:solidFill>
                        <a:ln w="9525">
                          <a:solidFill>
                            <a:srgbClr val="000000"/>
                          </a:solidFill>
                          <a:miter lim="800000"/>
                          <a:headEnd/>
                          <a:tailEnd/>
                        </a:ln>
                      </wps:spPr>
                      <wps:txbx>
                        <w:txbxContent>
                          <w:p w14:paraId="5D1EAE46" w14:textId="77777777" w:rsidR="0096208E" w:rsidRDefault="0096208E" w:rsidP="00EF21E2"/>
                          <w:p w14:paraId="18C4C85A" w14:textId="273E40AD" w:rsidR="00EF21E2" w:rsidRPr="00AB33F1" w:rsidRDefault="00EF21E2" w:rsidP="005E2EB9">
                            <w:pPr>
                              <w:jc w:val="center"/>
                              <w:rPr>
                                <w:b/>
                              </w:rPr>
                            </w:pPr>
                            <w:r>
                              <w:t xml:space="preserve">El siguiente documento es un modelo que la iglesia tendrá que completar y adaptar según sus peculiaridades y </w:t>
                            </w:r>
                            <w:r w:rsidRPr="00AB33F1">
                              <w:rPr>
                                <w:b/>
                              </w:rPr>
                              <w:t>las indicaciones específicas de la normativa autonómica o local.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32DA7BF" id="_x0000_t202" coordsize="21600,21600" o:spt="202" path="m,l,21600r21600,l21600,xe">
                <v:stroke joinstyle="miter"/>
                <v:path gradientshapeok="t" o:connecttype="rect"/>
              </v:shapetype>
              <v:shape id="Cuadro de texto 4" o:spid="_x0000_s1026" type="#_x0000_t202" style="position:absolute;left:0;text-align:left;margin-left:5.25pt;margin-top:20.2pt;width:448.85pt;height:7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" fillcolor="#f2f2f2 [3052]">
                <v:textbox>
                  <w:txbxContent>
                    <w:p w14:paraId="5D1EAE46" w14:textId="77777777" w:rsidR="0096208E" w:rsidRDefault="0096208E" w:rsidP="00EF21E2"/>
                    <w:p w14:paraId="18C4C85A" w14:textId="273E40AD" w:rsidR="00EF21E2" w:rsidRPr="00AB33F1" w:rsidRDefault="00EF21E2" w:rsidP="005E2EB9">
                      <w:pPr>
                        <w:jc w:val="center"/>
                        <w:rPr>
                          <w:b/>
                        </w:rPr>
                      </w:pPr>
                      <w:r>
                        <w:t xml:space="preserve">El siguiente documento es un modelo que la iglesia tendrá que completar y adaptar según sus peculiaridades y </w:t>
                      </w:r>
                      <w:r w:rsidRPr="00AB33F1">
                        <w:rPr>
                          <w:b/>
                        </w:rPr>
                        <w:t>las indicaciones específicas de la normativa autonómica o local.</w:t>
                      </w:r>
                    </w:p>
                  </w:txbxContent>
                </v:textbox>
                <w10:wrap type="square"/>
              </v:shape>
            </w:pict>
          </mc:Fallback>
        </mc:AlternateContent>
      </w:r>
      <w:r w:rsidRPr="00F503F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A5FB7DA" wp14:editId="151CEC68">
                <wp:simplePos x="0" y="0"/>
                <wp:positionH relativeFrom="column">
                  <wp:posOffset>-14605</wp:posOffset>
                </wp:positionH>
                <wp:positionV relativeFrom="paragraph">
                  <wp:posOffset>65405</wp:posOffset>
                </wp:positionV>
                <wp:extent cx="5776595"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5776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E7B84F" id="Conector recto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15pt" to="453.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" strokecolor="black [3200]" strokeweight=".5pt">
                <v:stroke joinstyle="miter"/>
              </v:line>
            </w:pict>
          </mc:Fallback>
        </mc:AlternateContent>
      </w:r>
    </w:p>
    <w:p w14:paraId="41A1AAD2" w14:textId="11A60CD4" w:rsidR="00B07F7D" w:rsidRDefault="00B07F7D" w:rsidP="00F503F5">
      <w:pPr>
        <w:spacing w:after="0" w:line="240" w:lineRule="auto"/>
        <w:ind w:left="1701" w:right="-427" w:hanging="993"/>
        <w:jc w:val="center"/>
        <w:rPr>
          <w:rFonts w:asciiTheme="minorHAnsi" w:hAnsiTheme="minorHAnsi" w:cstheme="minorHAnsi"/>
          <w:b/>
        </w:rPr>
      </w:pPr>
    </w:p>
    <w:p w14:paraId="2A46D997" w14:textId="7B162EA6" w:rsidR="00EF21E2" w:rsidRDefault="00EF21E2" w:rsidP="00F503F5">
      <w:pPr>
        <w:spacing w:after="0" w:line="240" w:lineRule="auto"/>
        <w:ind w:left="1701" w:right="-427" w:hanging="993"/>
        <w:jc w:val="center"/>
        <w:rPr>
          <w:rFonts w:asciiTheme="minorHAnsi" w:hAnsiTheme="minorHAnsi" w:cstheme="minorHAnsi"/>
          <w:b/>
        </w:rPr>
      </w:pPr>
    </w:p>
    <w:p w14:paraId="1D088A5F" w14:textId="77777777" w:rsidR="00EF21E2" w:rsidRPr="00F503F5" w:rsidRDefault="00EF21E2" w:rsidP="00F503F5">
      <w:pPr>
        <w:spacing w:after="0" w:line="240" w:lineRule="auto"/>
        <w:ind w:left="1701" w:right="-427" w:hanging="993"/>
        <w:jc w:val="center"/>
        <w:rPr>
          <w:rFonts w:asciiTheme="minorHAnsi" w:hAnsiTheme="minorHAnsi" w:cstheme="minorHAnsi"/>
          <w:b/>
        </w:rPr>
      </w:pPr>
    </w:p>
    <w:p w14:paraId="093CD80A" w14:textId="77777777" w:rsidR="00F503F5" w:rsidRPr="00F503F5" w:rsidRDefault="00F503F5" w:rsidP="00F503F5">
      <w:pPr>
        <w:spacing w:after="0" w:line="240" w:lineRule="auto"/>
        <w:ind w:left="1701" w:right="-427" w:hanging="993"/>
        <w:jc w:val="center"/>
        <w:rPr>
          <w:rFonts w:asciiTheme="minorHAnsi" w:hAnsiTheme="minorHAnsi" w:cstheme="minorHAnsi"/>
          <w:b/>
        </w:rPr>
      </w:pPr>
    </w:p>
    <w:p w14:paraId="05328C53" w14:textId="77777777" w:rsidR="001925E9" w:rsidRPr="00F503F5" w:rsidRDefault="001925E9" w:rsidP="001925E9">
      <w:pPr>
        <w:spacing w:after="0" w:line="240" w:lineRule="auto"/>
        <w:ind w:left="708" w:right="-427"/>
        <w:jc w:val="center"/>
        <w:rPr>
          <w:rFonts w:asciiTheme="minorHAnsi" w:hAnsiTheme="minorHAnsi" w:cstheme="minorHAnsi"/>
          <w:b/>
          <w:bCs/>
          <w:sz w:val="28"/>
          <w:szCs w:val="28"/>
        </w:rPr>
      </w:pPr>
      <w:r w:rsidRPr="00F503F5">
        <w:rPr>
          <w:rFonts w:asciiTheme="minorHAnsi" w:hAnsiTheme="minorHAnsi" w:cstheme="minorHAnsi"/>
          <w:b/>
          <w:bCs/>
          <w:sz w:val="28"/>
          <w:szCs w:val="28"/>
        </w:rPr>
        <w:t>MEDIDAS APLICADAS POR LA</w:t>
      </w:r>
    </w:p>
    <w:p w14:paraId="7F3E0625" w14:textId="77777777" w:rsidR="001925E9" w:rsidRPr="00F503F5" w:rsidRDefault="001925E9" w:rsidP="001925E9">
      <w:pPr>
        <w:spacing w:after="0" w:line="240" w:lineRule="auto"/>
        <w:ind w:left="708" w:right="-427"/>
        <w:jc w:val="center"/>
        <w:rPr>
          <w:rFonts w:asciiTheme="minorHAnsi" w:hAnsiTheme="minorHAnsi" w:cstheme="minorHAnsi"/>
          <w:b/>
          <w:bCs/>
          <w:sz w:val="28"/>
          <w:szCs w:val="28"/>
        </w:rPr>
      </w:pPr>
      <w:r w:rsidRPr="00F503F5">
        <w:rPr>
          <w:rFonts w:asciiTheme="minorHAnsi" w:hAnsiTheme="minorHAnsi" w:cstheme="minorHAnsi"/>
          <w:b/>
          <w:bCs/>
          <w:sz w:val="28"/>
          <w:szCs w:val="28"/>
        </w:rPr>
        <w:t>IGLESIA ………………………………………………………</w:t>
      </w:r>
      <w:proofErr w:type="gramStart"/>
      <w:r w:rsidRPr="00F503F5">
        <w:rPr>
          <w:rFonts w:asciiTheme="minorHAnsi" w:hAnsiTheme="minorHAnsi" w:cstheme="minorHAnsi"/>
          <w:b/>
          <w:bCs/>
          <w:sz w:val="28"/>
          <w:szCs w:val="28"/>
        </w:rPr>
        <w:t>…….</w:t>
      </w:r>
      <w:proofErr w:type="gramEnd"/>
      <w:r w:rsidRPr="00F503F5">
        <w:rPr>
          <w:rFonts w:asciiTheme="minorHAnsi" w:hAnsiTheme="minorHAnsi" w:cstheme="minorHAnsi"/>
          <w:b/>
          <w:bCs/>
          <w:sz w:val="28"/>
          <w:szCs w:val="28"/>
        </w:rPr>
        <w:t>. (nombre)</w:t>
      </w:r>
    </w:p>
    <w:p w14:paraId="097EA9EA" w14:textId="77777777" w:rsidR="001925E9" w:rsidRPr="00F503F5" w:rsidRDefault="001925E9" w:rsidP="001925E9">
      <w:pPr>
        <w:spacing w:after="0" w:line="240" w:lineRule="auto"/>
        <w:ind w:left="708" w:right="-427"/>
        <w:jc w:val="center"/>
        <w:rPr>
          <w:rFonts w:asciiTheme="minorHAnsi" w:hAnsiTheme="minorHAnsi" w:cstheme="minorHAnsi"/>
          <w:b/>
          <w:bCs/>
          <w:sz w:val="28"/>
          <w:szCs w:val="28"/>
        </w:rPr>
      </w:pPr>
      <w:r w:rsidRPr="00F503F5">
        <w:rPr>
          <w:rFonts w:asciiTheme="minorHAnsi" w:hAnsiTheme="minorHAnsi" w:cstheme="minorHAnsi"/>
          <w:b/>
          <w:bCs/>
          <w:sz w:val="28"/>
          <w:szCs w:val="28"/>
        </w:rPr>
        <w:t>EN SU LUGAR DE CULTOS SITO</w:t>
      </w:r>
    </w:p>
    <w:p w14:paraId="5B491BD8" w14:textId="77777777" w:rsidR="001925E9" w:rsidRPr="00F503F5" w:rsidRDefault="001925E9" w:rsidP="001925E9">
      <w:pPr>
        <w:spacing w:after="0" w:line="240" w:lineRule="auto"/>
        <w:ind w:left="708" w:right="-427"/>
        <w:jc w:val="center"/>
        <w:rPr>
          <w:rFonts w:asciiTheme="minorHAnsi" w:hAnsiTheme="minorHAnsi" w:cstheme="minorHAnsi"/>
          <w:b/>
          <w:bCs/>
          <w:sz w:val="28"/>
          <w:szCs w:val="28"/>
        </w:rPr>
      </w:pPr>
      <w:r w:rsidRPr="00F503F5">
        <w:rPr>
          <w:rFonts w:asciiTheme="minorHAnsi" w:hAnsiTheme="minorHAnsi" w:cstheme="minorHAnsi"/>
          <w:b/>
          <w:bCs/>
          <w:sz w:val="28"/>
          <w:szCs w:val="28"/>
        </w:rPr>
        <w:t>en…………………………… (Población, Código postal),</w:t>
      </w:r>
    </w:p>
    <w:p w14:paraId="1EBE2342" w14:textId="273E6801" w:rsidR="001925E9" w:rsidRDefault="001925E9" w:rsidP="001925E9">
      <w:pPr>
        <w:spacing w:after="0" w:line="240" w:lineRule="auto"/>
        <w:ind w:left="708" w:right="-427"/>
        <w:jc w:val="center"/>
        <w:rPr>
          <w:rFonts w:asciiTheme="minorHAnsi" w:hAnsiTheme="minorHAnsi" w:cstheme="minorHAnsi"/>
          <w:b/>
          <w:bCs/>
          <w:sz w:val="28"/>
          <w:szCs w:val="28"/>
        </w:rPr>
      </w:pPr>
      <w:r w:rsidRPr="00F503F5">
        <w:rPr>
          <w:rFonts w:asciiTheme="minorHAnsi" w:hAnsiTheme="minorHAnsi" w:cstheme="minorHAnsi"/>
          <w:b/>
          <w:bCs/>
          <w:sz w:val="28"/>
          <w:szCs w:val="28"/>
        </w:rPr>
        <w:t>c/ ………………………………………………….</w:t>
      </w:r>
      <w:r w:rsidR="00EF21E2">
        <w:rPr>
          <w:rFonts w:asciiTheme="minorHAnsi" w:hAnsiTheme="minorHAnsi" w:cstheme="minorHAnsi"/>
          <w:b/>
          <w:bCs/>
          <w:sz w:val="28"/>
          <w:szCs w:val="28"/>
        </w:rPr>
        <w:t xml:space="preserve"> </w:t>
      </w:r>
      <w:proofErr w:type="spellStart"/>
      <w:proofErr w:type="gramStart"/>
      <w:r w:rsidRPr="00F503F5">
        <w:rPr>
          <w:rFonts w:asciiTheme="minorHAnsi" w:hAnsiTheme="minorHAnsi" w:cstheme="minorHAnsi"/>
          <w:b/>
          <w:bCs/>
          <w:sz w:val="28"/>
          <w:szCs w:val="28"/>
        </w:rPr>
        <w:t>nº</w:t>
      </w:r>
      <w:proofErr w:type="spellEnd"/>
      <w:r w:rsidR="00EF21E2">
        <w:rPr>
          <w:rFonts w:asciiTheme="minorHAnsi" w:hAnsiTheme="minorHAnsi" w:cstheme="minorHAnsi"/>
          <w:b/>
          <w:bCs/>
          <w:sz w:val="28"/>
          <w:szCs w:val="28"/>
        </w:rPr>
        <w:t xml:space="preserve">  </w:t>
      </w:r>
      <w:r w:rsidR="00EF21E2" w:rsidRPr="00EF21E2">
        <w:rPr>
          <w:rFonts w:asciiTheme="minorHAnsi" w:hAnsiTheme="minorHAnsi" w:cstheme="minorHAnsi"/>
          <w:b/>
          <w:bCs/>
          <w:caps/>
          <w:sz w:val="28"/>
          <w:szCs w:val="28"/>
        </w:rPr>
        <w:t>en</w:t>
      </w:r>
      <w:proofErr w:type="gramEnd"/>
      <w:r w:rsidR="00EF21E2" w:rsidRPr="00EF21E2">
        <w:rPr>
          <w:rFonts w:asciiTheme="minorHAnsi" w:hAnsiTheme="minorHAnsi" w:cstheme="minorHAnsi"/>
          <w:b/>
          <w:bCs/>
          <w:caps/>
          <w:sz w:val="28"/>
          <w:szCs w:val="28"/>
        </w:rPr>
        <w:t xml:space="preserve"> el contexto de la “nueva normalidad” de la crisis sanitaria provocada por la COVID-19.</w:t>
      </w:r>
    </w:p>
    <w:p w14:paraId="7F5B6321" w14:textId="77777777" w:rsidR="001925E9" w:rsidRPr="00F503F5" w:rsidRDefault="001925E9" w:rsidP="001925E9">
      <w:pPr>
        <w:spacing w:after="0" w:line="240" w:lineRule="auto"/>
        <w:ind w:left="708" w:right="-427"/>
        <w:jc w:val="center"/>
        <w:rPr>
          <w:rFonts w:asciiTheme="minorHAnsi" w:hAnsiTheme="minorHAnsi" w:cstheme="minorHAnsi"/>
        </w:rPr>
      </w:pPr>
    </w:p>
    <w:p w14:paraId="6FF6E61E" w14:textId="77777777" w:rsidR="001925E9" w:rsidRPr="00F503F5" w:rsidRDefault="001925E9" w:rsidP="001925E9">
      <w:pPr>
        <w:spacing w:after="0" w:line="240" w:lineRule="auto"/>
        <w:ind w:left="708" w:right="-427"/>
        <w:jc w:val="center"/>
        <w:rPr>
          <w:rFonts w:asciiTheme="minorHAnsi" w:hAnsiTheme="minorHAnsi" w:cstheme="minorHAnsi"/>
        </w:rPr>
      </w:pPr>
    </w:p>
    <w:p w14:paraId="6DE6F3EC" w14:textId="77777777" w:rsidR="001925E9" w:rsidRPr="00F503F5" w:rsidRDefault="001925E9" w:rsidP="001925E9">
      <w:pPr>
        <w:spacing w:after="0" w:line="240" w:lineRule="auto"/>
        <w:ind w:left="708" w:right="-427"/>
        <w:rPr>
          <w:rFonts w:asciiTheme="minorHAnsi" w:hAnsiTheme="minorHAnsi" w:cstheme="minorHAnsi"/>
        </w:rPr>
      </w:pPr>
    </w:p>
    <w:p w14:paraId="50289BA5" w14:textId="77777777" w:rsidR="001925E9" w:rsidRPr="00F503F5" w:rsidRDefault="001925E9" w:rsidP="001925E9">
      <w:pPr>
        <w:spacing w:after="0" w:line="240" w:lineRule="auto"/>
        <w:ind w:left="708" w:right="-427"/>
        <w:rPr>
          <w:rFonts w:asciiTheme="minorHAnsi" w:hAnsiTheme="minorHAnsi" w:cstheme="minorHAnsi"/>
        </w:rPr>
      </w:pPr>
    </w:p>
    <w:p w14:paraId="5D5FB5FC" w14:textId="77777777" w:rsidR="00F503F5" w:rsidRPr="00F503F5" w:rsidRDefault="00F503F5" w:rsidP="00F503F5">
      <w:pPr>
        <w:spacing w:after="0" w:line="240" w:lineRule="auto"/>
        <w:ind w:left="1701" w:right="-427" w:hanging="993"/>
        <w:jc w:val="center"/>
        <w:rPr>
          <w:rFonts w:asciiTheme="minorHAnsi" w:hAnsiTheme="minorHAnsi" w:cstheme="minorHAnsi"/>
          <w:b/>
        </w:rPr>
      </w:pPr>
    </w:p>
    <w:p w14:paraId="02F1D4E2" w14:textId="77777777" w:rsidR="00F503F5" w:rsidRPr="00F503F5" w:rsidRDefault="00F503F5" w:rsidP="00F503F5">
      <w:pPr>
        <w:spacing w:after="0" w:line="240" w:lineRule="auto"/>
        <w:ind w:left="1701" w:right="-427" w:hanging="993"/>
        <w:jc w:val="center"/>
        <w:rPr>
          <w:rFonts w:asciiTheme="minorHAnsi" w:hAnsiTheme="minorHAnsi" w:cstheme="minorHAnsi"/>
          <w:b/>
        </w:rPr>
      </w:pPr>
    </w:p>
    <w:p w14:paraId="69FCE02E" w14:textId="77777777" w:rsidR="00F503F5" w:rsidRPr="00F503F5" w:rsidRDefault="00F503F5" w:rsidP="00F503F5">
      <w:pPr>
        <w:spacing w:after="0" w:line="240" w:lineRule="auto"/>
        <w:ind w:left="1701" w:right="-427" w:hanging="993"/>
        <w:jc w:val="center"/>
        <w:rPr>
          <w:rFonts w:asciiTheme="minorHAnsi" w:hAnsiTheme="minorHAnsi" w:cstheme="minorHAnsi"/>
          <w:b/>
        </w:rPr>
      </w:pPr>
    </w:p>
    <w:p w14:paraId="2834C811" w14:textId="77777777" w:rsidR="00B07F7D" w:rsidRPr="00F503F5" w:rsidRDefault="00B07F7D" w:rsidP="00F503F5">
      <w:pPr>
        <w:spacing w:after="0" w:line="240" w:lineRule="auto"/>
        <w:ind w:left="708" w:right="-427"/>
        <w:jc w:val="both"/>
        <w:rPr>
          <w:rFonts w:asciiTheme="minorHAnsi" w:hAnsiTheme="minorHAnsi" w:cstheme="minorHAnsi"/>
        </w:rPr>
      </w:pPr>
    </w:p>
    <w:p w14:paraId="0BEC0F24" w14:textId="77777777" w:rsidR="00B07F7D" w:rsidRPr="00F503F5" w:rsidRDefault="00B07F7D" w:rsidP="00F503F5">
      <w:pPr>
        <w:spacing w:after="0" w:line="240" w:lineRule="auto"/>
        <w:ind w:left="708" w:right="-427"/>
        <w:jc w:val="both"/>
        <w:rPr>
          <w:rFonts w:asciiTheme="minorHAnsi" w:hAnsiTheme="minorHAnsi" w:cstheme="minorHAnsi"/>
        </w:rPr>
      </w:pPr>
    </w:p>
    <w:p w14:paraId="7A0D9F2F" w14:textId="77777777" w:rsidR="00B07F7D" w:rsidRPr="00F503F5" w:rsidRDefault="00B07F7D" w:rsidP="00F503F5">
      <w:pPr>
        <w:tabs>
          <w:tab w:val="left" w:pos="6600"/>
        </w:tabs>
        <w:spacing w:after="0" w:line="240" w:lineRule="auto"/>
        <w:ind w:left="708" w:right="-427"/>
        <w:jc w:val="both"/>
        <w:rPr>
          <w:rFonts w:asciiTheme="minorHAnsi" w:hAnsiTheme="minorHAnsi" w:cstheme="minorHAnsi"/>
        </w:rPr>
      </w:pPr>
      <w:r w:rsidRPr="00F503F5">
        <w:rPr>
          <w:rFonts w:asciiTheme="minorHAnsi" w:hAnsiTheme="minorHAnsi" w:cstheme="minorHAnsi"/>
        </w:rPr>
        <w:tab/>
      </w:r>
    </w:p>
    <w:p w14:paraId="77A0B65F" w14:textId="77777777" w:rsidR="00B07F7D" w:rsidRPr="00F503F5" w:rsidRDefault="00B07F7D" w:rsidP="00F503F5">
      <w:pPr>
        <w:spacing w:after="0" w:line="240" w:lineRule="auto"/>
        <w:ind w:left="708" w:right="-427"/>
        <w:jc w:val="both"/>
        <w:rPr>
          <w:rFonts w:asciiTheme="minorHAnsi" w:hAnsiTheme="minorHAnsi" w:cstheme="minorHAnsi"/>
        </w:rPr>
      </w:pPr>
    </w:p>
    <w:p w14:paraId="2D86ECA6" w14:textId="2C31600B" w:rsidR="00B07F7D" w:rsidRPr="00F503F5" w:rsidRDefault="00B07F7D" w:rsidP="00F503F5">
      <w:pPr>
        <w:spacing w:after="0" w:line="240" w:lineRule="auto"/>
        <w:ind w:left="708" w:right="-427"/>
        <w:rPr>
          <w:rFonts w:asciiTheme="minorHAnsi" w:hAnsiTheme="minorHAnsi" w:cstheme="minorHAnsi"/>
        </w:rPr>
      </w:pPr>
    </w:p>
    <w:p w14:paraId="7D3E4143" w14:textId="585A9B2E" w:rsidR="00B07F7D" w:rsidRPr="00F503F5" w:rsidRDefault="00B07F7D" w:rsidP="00F503F5">
      <w:pPr>
        <w:spacing w:after="0" w:line="240" w:lineRule="auto"/>
        <w:ind w:left="708" w:right="-427"/>
        <w:rPr>
          <w:rFonts w:asciiTheme="minorHAnsi" w:hAnsiTheme="minorHAnsi" w:cstheme="minorHAnsi"/>
        </w:rPr>
      </w:pPr>
    </w:p>
    <w:p w14:paraId="270006A9" w14:textId="470C37CB" w:rsidR="00B07F7D" w:rsidRPr="00F503F5" w:rsidRDefault="00B07F7D" w:rsidP="00F503F5">
      <w:pPr>
        <w:spacing w:after="0" w:line="240" w:lineRule="auto"/>
        <w:ind w:left="708" w:right="-427"/>
        <w:rPr>
          <w:rFonts w:asciiTheme="minorHAnsi" w:hAnsiTheme="minorHAnsi" w:cstheme="minorHAnsi"/>
        </w:rPr>
      </w:pPr>
    </w:p>
    <w:p w14:paraId="3AC53BA4" w14:textId="3B8DD4B3" w:rsidR="00B07F7D" w:rsidRPr="00F503F5" w:rsidRDefault="00B07F7D" w:rsidP="00F503F5">
      <w:pPr>
        <w:spacing w:after="0" w:line="240" w:lineRule="auto"/>
        <w:ind w:left="708" w:right="-427"/>
        <w:rPr>
          <w:rFonts w:asciiTheme="minorHAnsi" w:hAnsiTheme="minorHAnsi" w:cstheme="minorHAnsi"/>
        </w:rPr>
      </w:pPr>
    </w:p>
    <w:p w14:paraId="4B25B3DD" w14:textId="00720127" w:rsidR="00B07F7D" w:rsidRPr="00F503F5" w:rsidRDefault="00B07F7D" w:rsidP="00F503F5">
      <w:pPr>
        <w:spacing w:after="0" w:line="240" w:lineRule="auto"/>
        <w:ind w:left="708" w:right="-427"/>
        <w:rPr>
          <w:rFonts w:asciiTheme="minorHAnsi" w:hAnsiTheme="minorHAnsi" w:cstheme="minorHAnsi"/>
        </w:rPr>
      </w:pPr>
    </w:p>
    <w:p w14:paraId="30A2DCCE" w14:textId="0824B834" w:rsidR="00B07F7D" w:rsidRPr="00F503F5" w:rsidRDefault="00B07F7D" w:rsidP="00F503F5">
      <w:pPr>
        <w:tabs>
          <w:tab w:val="left" w:pos="5325"/>
        </w:tabs>
        <w:spacing w:after="0" w:line="240" w:lineRule="auto"/>
        <w:ind w:left="708" w:right="-427"/>
        <w:rPr>
          <w:rFonts w:asciiTheme="minorHAnsi" w:hAnsiTheme="minorHAnsi" w:cstheme="minorHAnsi"/>
        </w:rPr>
      </w:pPr>
      <w:r w:rsidRPr="00F503F5">
        <w:rPr>
          <w:rFonts w:asciiTheme="minorHAnsi" w:hAnsiTheme="minorHAnsi" w:cstheme="minorHAnsi"/>
        </w:rPr>
        <w:tab/>
      </w:r>
    </w:p>
    <w:p w14:paraId="03BB6B0D" w14:textId="7826591A" w:rsidR="00B07F7D" w:rsidRPr="00F503F5" w:rsidRDefault="00B07F7D" w:rsidP="00F503F5">
      <w:pPr>
        <w:tabs>
          <w:tab w:val="left" w:pos="5325"/>
        </w:tabs>
        <w:spacing w:after="0" w:line="240" w:lineRule="auto"/>
        <w:ind w:left="708" w:right="-427"/>
        <w:rPr>
          <w:rFonts w:asciiTheme="minorHAnsi" w:hAnsiTheme="minorHAnsi" w:cstheme="minorHAnsi"/>
        </w:rPr>
      </w:pPr>
    </w:p>
    <w:p w14:paraId="72353E9E" w14:textId="7FB01D1E" w:rsidR="00F503F5" w:rsidRPr="00F503F5" w:rsidRDefault="00F503F5" w:rsidP="00F503F5">
      <w:pPr>
        <w:tabs>
          <w:tab w:val="left" w:pos="5325"/>
        </w:tabs>
        <w:spacing w:after="0" w:line="240" w:lineRule="auto"/>
        <w:ind w:left="708" w:right="-427"/>
        <w:rPr>
          <w:rFonts w:asciiTheme="minorHAnsi" w:hAnsiTheme="minorHAnsi" w:cstheme="minorHAnsi"/>
        </w:rPr>
      </w:pPr>
    </w:p>
    <w:p w14:paraId="225A137E" w14:textId="74AA8B88" w:rsidR="00F503F5" w:rsidRPr="00F503F5" w:rsidRDefault="00F503F5" w:rsidP="00F503F5">
      <w:pPr>
        <w:tabs>
          <w:tab w:val="left" w:pos="5325"/>
        </w:tabs>
        <w:spacing w:after="0" w:line="240" w:lineRule="auto"/>
        <w:ind w:left="708" w:right="-427"/>
        <w:rPr>
          <w:rFonts w:asciiTheme="minorHAnsi" w:hAnsiTheme="minorHAnsi" w:cstheme="minorHAnsi"/>
        </w:rPr>
      </w:pPr>
    </w:p>
    <w:p w14:paraId="4DB7DA8A" w14:textId="2147BCF9" w:rsidR="00F503F5" w:rsidRPr="00F503F5" w:rsidRDefault="00F503F5" w:rsidP="00F503F5">
      <w:pPr>
        <w:tabs>
          <w:tab w:val="left" w:pos="5325"/>
        </w:tabs>
        <w:spacing w:after="0" w:line="240" w:lineRule="auto"/>
        <w:ind w:left="708" w:right="-427"/>
        <w:rPr>
          <w:rFonts w:asciiTheme="minorHAnsi" w:hAnsiTheme="minorHAnsi" w:cstheme="minorHAnsi"/>
        </w:rPr>
      </w:pPr>
    </w:p>
    <w:p w14:paraId="582951F4" w14:textId="4439F201" w:rsidR="00F503F5" w:rsidRPr="00F503F5" w:rsidRDefault="00F503F5" w:rsidP="00F503F5">
      <w:pPr>
        <w:tabs>
          <w:tab w:val="left" w:pos="5325"/>
        </w:tabs>
        <w:spacing w:after="0" w:line="240" w:lineRule="auto"/>
        <w:ind w:left="708" w:right="-427"/>
        <w:rPr>
          <w:rFonts w:asciiTheme="minorHAnsi" w:hAnsiTheme="minorHAnsi" w:cstheme="minorHAnsi"/>
        </w:rPr>
      </w:pPr>
    </w:p>
    <w:p w14:paraId="7E05ED92" w14:textId="4477F8BE" w:rsidR="00F503F5" w:rsidRPr="00F503F5" w:rsidRDefault="00F503F5" w:rsidP="00F503F5">
      <w:pPr>
        <w:tabs>
          <w:tab w:val="left" w:pos="5325"/>
        </w:tabs>
        <w:spacing w:after="0" w:line="240" w:lineRule="auto"/>
        <w:ind w:left="708" w:right="-427"/>
        <w:rPr>
          <w:rFonts w:asciiTheme="minorHAnsi" w:hAnsiTheme="minorHAnsi" w:cstheme="minorHAnsi"/>
        </w:rPr>
      </w:pPr>
    </w:p>
    <w:p w14:paraId="498E70DB" w14:textId="788C679C" w:rsidR="00F503F5" w:rsidRPr="00F503F5" w:rsidRDefault="00F503F5" w:rsidP="00F503F5">
      <w:pPr>
        <w:tabs>
          <w:tab w:val="left" w:pos="5325"/>
        </w:tabs>
        <w:spacing w:after="0" w:line="240" w:lineRule="auto"/>
        <w:ind w:left="708" w:right="-427"/>
        <w:rPr>
          <w:rFonts w:asciiTheme="minorHAnsi" w:hAnsiTheme="minorHAnsi" w:cstheme="minorHAnsi"/>
        </w:rPr>
      </w:pPr>
    </w:p>
    <w:p w14:paraId="3D6FB4A6" w14:textId="1A43EAAB" w:rsidR="00F503F5" w:rsidRDefault="00F503F5" w:rsidP="00F503F5">
      <w:pPr>
        <w:tabs>
          <w:tab w:val="left" w:pos="5325"/>
        </w:tabs>
        <w:spacing w:after="0" w:line="240" w:lineRule="auto"/>
        <w:ind w:left="708" w:right="-427"/>
        <w:rPr>
          <w:rFonts w:asciiTheme="minorHAnsi" w:hAnsiTheme="minorHAnsi" w:cstheme="minorHAnsi"/>
        </w:rPr>
      </w:pPr>
    </w:p>
    <w:p w14:paraId="3A8E4FFA" w14:textId="6854D959" w:rsidR="005E2EB9" w:rsidRDefault="005E2EB9" w:rsidP="00F503F5">
      <w:pPr>
        <w:tabs>
          <w:tab w:val="left" w:pos="5325"/>
        </w:tabs>
        <w:spacing w:after="0" w:line="240" w:lineRule="auto"/>
        <w:ind w:left="708" w:right="-427"/>
        <w:rPr>
          <w:rFonts w:asciiTheme="minorHAnsi" w:hAnsiTheme="minorHAnsi" w:cstheme="minorHAnsi"/>
        </w:rPr>
      </w:pPr>
    </w:p>
    <w:p w14:paraId="1A230EFD" w14:textId="77777777" w:rsidR="007A4C0E" w:rsidRDefault="007A4C0E" w:rsidP="00F503F5">
      <w:pPr>
        <w:tabs>
          <w:tab w:val="left" w:pos="5325"/>
        </w:tabs>
        <w:spacing w:after="0" w:line="240" w:lineRule="auto"/>
        <w:ind w:left="708" w:right="-427"/>
        <w:rPr>
          <w:rFonts w:asciiTheme="minorHAnsi" w:hAnsiTheme="minorHAnsi" w:cstheme="minorHAnsi"/>
        </w:rPr>
      </w:pPr>
    </w:p>
    <w:p w14:paraId="704DB133" w14:textId="6F93F061" w:rsidR="005E2EB9" w:rsidRDefault="005E2EB9" w:rsidP="00F503F5">
      <w:pPr>
        <w:tabs>
          <w:tab w:val="left" w:pos="5325"/>
        </w:tabs>
        <w:spacing w:after="0" w:line="240" w:lineRule="auto"/>
        <w:ind w:left="708" w:right="-427"/>
        <w:rPr>
          <w:rFonts w:asciiTheme="minorHAnsi" w:hAnsiTheme="minorHAnsi" w:cstheme="minorHAnsi"/>
        </w:rPr>
      </w:pPr>
    </w:p>
    <w:p w14:paraId="1979B28D" w14:textId="77777777" w:rsidR="005E2EB9" w:rsidRPr="00F503F5" w:rsidRDefault="005E2EB9" w:rsidP="00F503F5">
      <w:pPr>
        <w:tabs>
          <w:tab w:val="left" w:pos="5325"/>
        </w:tabs>
        <w:spacing w:after="0" w:line="240" w:lineRule="auto"/>
        <w:ind w:left="708" w:right="-427"/>
        <w:rPr>
          <w:rFonts w:asciiTheme="minorHAnsi" w:hAnsiTheme="minorHAnsi" w:cstheme="minorHAnsi"/>
        </w:rPr>
      </w:pPr>
    </w:p>
    <w:p w14:paraId="71B2236E" w14:textId="77777777" w:rsidR="007A4C0E" w:rsidRDefault="007A4C0E" w:rsidP="00FC6D94">
      <w:pPr>
        <w:spacing w:after="0" w:line="240" w:lineRule="auto"/>
        <w:ind w:right="-427"/>
        <w:jc w:val="center"/>
        <w:rPr>
          <w:rFonts w:asciiTheme="minorHAnsi" w:hAnsiTheme="minorHAnsi" w:cstheme="minorHAnsi"/>
          <w:b/>
          <w:bCs/>
          <w:sz w:val="28"/>
          <w:szCs w:val="28"/>
        </w:rPr>
      </w:pPr>
    </w:p>
    <w:p w14:paraId="4266382B" w14:textId="74AB7B9D" w:rsidR="00BB1F6E" w:rsidRPr="005E2EB9" w:rsidRDefault="0050217D" w:rsidP="00FC6D94">
      <w:pPr>
        <w:spacing w:after="0" w:line="240" w:lineRule="auto"/>
        <w:ind w:right="-427"/>
        <w:jc w:val="center"/>
        <w:rPr>
          <w:rFonts w:asciiTheme="minorHAnsi" w:hAnsiTheme="minorHAnsi" w:cstheme="minorHAnsi"/>
          <w:b/>
          <w:bCs/>
          <w:sz w:val="28"/>
          <w:szCs w:val="28"/>
        </w:rPr>
      </w:pPr>
      <w:r w:rsidRPr="005E2EB9">
        <w:rPr>
          <w:rFonts w:asciiTheme="minorHAnsi" w:hAnsiTheme="minorHAnsi" w:cstheme="minorHAnsi"/>
          <w:b/>
          <w:bCs/>
          <w:sz w:val="28"/>
          <w:szCs w:val="28"/>
        </w:rPr>
        <w:t>MEDIDAS</w:t>
      </w:r>
      <w:r w:rsidR="001B07B4" w:rsidRPr="005E2EB9">
        <w:rPr>
          <w:rFonts w:asciiTheme="minorHAnsi" w:hAnsiTheme="minorHAnsi" w:cstheme="minorHAnsi"/>
          <w:b/>
          <w:bCs/>
          <w:sz w:val="28"/>
          <w:szCs w:val="28"/>
        </w:rPr>
        <w:t xml:space="preserve"> DE PREVENCIÓN</w:t>
      </w:r>
      <w:r w:rsidRPr="005E2EB9">
        <w:rPr>
          <w:rFonts w:asciiTheme="minorHAnsi" w:hAnsiTheme="minorHAnsi" w:cstheme="minorHAnsi"/>
          <w:b/>
          <w:bCs/>
          <w:sz w:val="28"/>
          <w:szCs w:val="28"/>
        </w:rPr>
        <w:t xml:space="preserve"> ADOPTADAS POR LA IGLESIA ………………………</w:t>
      </w:r>
      <w:proofErr w:type="gramStart"/>
      <w:r w:rsidRPr="005E2EB9">
        <w:rPr>
          <w:rFonts w:asciiTheme="minorHAnsi" w:hAnsiTheme="minorHAnsi" w:cstheme="minorHAnsi"/>
          <w:b/>
          <w:bCs/>
          <w:sz w:val="28"/>
          <w:szCs w:val="28"/>
        </w:rPr>
        <w:t>…….</w:t>
      </w:r>
      <w:proofErr w:type="gramEnd"/>
      <w:r w:rsidRPr="005E2EB9">
        <w:rPr>
          <w:rFonts w:asciiTheme="minorHAnsi" w:hAnsiTheme="minorHAnsi" w:cstheme="minorHAnsi"/>
          <w:b/>
          <w:bCs/>
          <w:sz w:val="28"/>
          <w:szCs w:val="28"/>
        </w:rPr>
        <w:t>.</w:t>
      </w:r>
    </w:p>
    <w:p w14:paraId="7DB2B577" w14:textId="77777777" w:rsidR="00BB1F6E" w:rsidRPr="005E2EB9" w:rsidRDefault="00BB1F6E" w:rsidP="00F503F5">
      <w:pPr>
        <w:spacing w:after="0" w:line="240" w:lineRule="auto"/>
        <w:ind w:right="-427"/>
        <w:jc w:val="both"/>
        <w:rPr>
          <w:rFonts w:asciiTheme="minorHAnsi" w:hAnsiTheme="minorHAnsi" w:cstheme="minorHAnsi"/>
        </w:rPr>
      </w:pPr>
    </w:p>
    <w:p w14:paraId="3B78B38A" w14:textId="6D9677E2" w:rsidR="00FC6D94" w:rsidRPr="005E2EB9" w:rsidRDefault="00FC6D94" w:rsidP="00FC6D94">
      <w:pPr>
        <w:spacing w:after="0" w:line="240" w:lineRule="auto"/>
        <w:ind w:right="-427"/>
        <w:jc w:val="both"/>
        <w:rPr>
          <w:rFonts w:asciiTheme="minorHAnsi" w:hAnsiTheme="minorHAnsi" w:cstheme="minorHAnsi"/>
        </w:rPr>
      </w:pPr>
      <w:r w:rsidRPr="005E2EB9">
        <w:rPr>
          <w:rFonts w:asciiTheme="minorHAnsi" w:hAnsiTheme="minorHAnsi" w:cstheme="minorHAnsi"/>
        </w:rPr>
        <w:t>El Consejo</w:t>
      </w:r>
      <w:r w:rsidRPr="005E2EB9">
        <w:rPr>
          <w:rFonts w:asciiTheme="minorHAnsi" w:hAnsiTheme="minorHAnsi" w:cstheme="minorHAnsi"/>
          <w:vertAlign w:val="superscript"/>
        </w:rPr>
        <w:footnoteReference w:id="1"/>
      </w:r>
      <w:r w:rsidRPr="005E2EB9">
        <w:rPr>
          <w:rFonts w:asciiTheme="minorHAnsi" w:hAnsiTheme="minorHAnsi" w:cstheme="minorHAnsi"/>
        </w:rPr>
        <w:t xml:space="preserve"> de l</w:t>
      </w:r>
      <w:r w:rsidR="00B07F7D" w:rsidRPr="005E2EB9">
        <w:rPr>
          <w:rFonts w:asciiTheme="minorHAnsi" w:hAnsiTheme="minorHAnsi" w:cstheme="minorHAnsi"/>
        </w:rPr>
        <w:t xml:space="preserve">a iglesia Evangélica …………………………………, </w:t>
      </w:r>
      <w:r w:rsidRPr="005E2EB9">
        <w:rPr>
          <w:rFonts w:asciiTheme="minorHAnsi" w:hAnsiTheme="minorHAnsi" w:cstheme="minorHAnsi"/>
        </w:rPr>
        <w:t xml:space="preserve">entidad religiosa </w:t>
      </w:r>
      <w:r w:rsidR="00B07F7D" w:rsidRPr="005E2EB9">
        <w:rPr>
          <w:rFonts w:asciiTheme="minorHAnsi" w:hAnsiTheme="minorHAnsi" w:cstheme="minorHAnsi"/>
        </w:rPr>
        <w:t xml:space="preserve">registrada en el Registro de Entidades Religiosas con el número </w:t>
      </w:r>
      <w:proofErr w:type="gramStart"/>
      <w:r w:rsidR="00B07F7D" w:rsidRPr="005E2EB9">
        <w:rPr>
          <w:rFonts w:asciiTheme="minorHAnsi" w:hAnsiTheme="minorHAnsi" w:cstheme="minorHAnsi"/>
        </w:rPr>
        <w:t>…….</w:t>
      </w:r>
      <w:proofErr w:type="gramEnd"/>
      <w:r w:rsidR="00B07F7D" w:rsidRPr="005E2EB9">
        <w:rPr>
          <w:rFonts w:asciiTheme="minorHAnsi" w:hAnsiTheme="minorHAnsi" w:cstheme="minorHAnsi"/>
        </w:rPr>
        <w:t xml:space="preserve">, </w:t>
      </w:r>
      <w:r w:rsidR="00B26F69" w:rsidRPr="005E2EB9">
        <w:rPr>
          <w:rFonts w:asciiTheme="minorHAnsi" w:hAnsiTheme="minorHAnsi" w:cstheme="minorHAnsi"/>
        </w:rPr>
        <w:t>con NIF ………….</w:t>
      </w:r>
      <w:r w:rsidR="00B07F7D" w:rsidRPr="005E2EB9">
        <w:rPr>
          <w:rFonts w:asciiTheme="minorHAnsi" w:hAnsiTheme="minorHAnsi" w:cstheme="minorHAnsi"/>
        </w:rPr>
        <w:t>., miembro de la Federación de Entidades Religiosas Evangélicas de España</w:t>
      </w:r>
      <w:r w:rsidRPr="005E2EB9">
        <w:rPr>
          <w:rFonts w:asciiTheme="minorHAnsi" w:hAnsiTheme="minorHAnsi" w:cstheme="minorHAnsi"/>
        </w:rPr>
        <w:t>, reunido el día …. de</w:t>
      </w:r>
      <w:proofErr w:type="gramStart"/>
      <w:r w:rsidRPr="005E2EB9">
        <w:rPr>
          <w:rFonts w:asciiTheme="minorHAnsi" w:hAnsiTheme="minorHAnsi" w:cstheme="minorHAnsi"/>
        </w:rPr>
        <w:t xml:space="preserve"> ….</w:t>
      </w:r>
      <w:proofErr w:type="gramEnd"/>
      <w:r w:rsidRPr="005E2EB9">
        <w:rPr>
          <w:rFonts w:asciiTheme="minorHAnsi" w:hAnsiTheme="minorHAnsi" w:cstheme="minorHAnsi"/>
        </w:rPr>
        <w:t xml:space="preserve">. de 2021, ha aprobado la adopción de las siguientes medidas de prevención: </w:t>
      </w:r>
    </w:p>
    <w:p w14:paraId="71EE13C1" w14:textId="44FE34AE" w:rsidR="00BB1F6E" w:rsidRDefault="00BB1F6E" w:rsidP="00F503F5">
      <w:pPr>
        <w:spacing w:after="0" w:line="240" w:lineRule="auto"/>
        <w:ind w:right="-427"/>
        <w:jc w:val="both"/>
        <w:rPr>
          <w:rFonts w:asciiTheme="minorHAnsi" w:hAnsiTheme="minorHAnsi" w:cstheme="minorHAnsi"/>
        </w:rPr>
      </w:pPr>
    </w:p>
    <w:p w14:paraId="6737C85B" w14:textId="3B9CDE63" w:rsidR="00BB1F6E" w:rsidRPr="00061820" w:rsidRDefault="00BB1F6E" w:rsidP="006A5D37">
      <w:pPr>
        <w:pStyle w:val="Prrafodelista"/>
        <w:numPr>
          <w:ilvl w:val="0"/>
          <w:numId w:val="1"/>
        </w:numPr>
        <w:spacing w:after="0" w:line="240" w:lineRule="auto"/>
        <w:ind w:left="284" w:right="-425" w:hanging="284"/>
        <w:jc w:val="both"/>
        <w:rPr>
          <w:rFonts w:asciiTheme="minorHAnsi" w:hAnsiTheme="minorHAnsi" w:cstheme="minorHAnsi"/>
          <w:b/>
          <w:bCs/>
          <w:sz w:val="24"/>
          <w:szCs w:val="24"/>
        </w:rPr>
      </w:pPr>
      <w:r w:rsidRPr="00061820">
        <w:rPr>
          <w:rFonts w:asciiTheme="minorHAnsi" w:hAnsiTheme="minorHAnsi" w:cstheme="minorHAnsi"/>
          <w:b/>
          <w:bCs/>
          <w:sz w:val="24"/>
          <w:szCs w:val="24"/>
        </w:rPr>
        <w:t>Equipo de coordinación y supervisión de las medidas</w:t>
      </w:r>
    </w:p>
    <w:p w14:paraId="6A99C4C4" w14:textId="27B382C3" w:rsidR="007F02C9" w:rsidRDefault="00FC6D94" w:rsidP="00F503F5">
      <w:pPr>
        <w:spacing w:after="0" w:line="240" w:lineRule="auto"/>
        <w:ind w:right="-427"/>
        <w:jc w:val="both"/>
        <w:rPr>
          <w:rFonts w:asciiTheme="minorHAnsi" w:hAnsiTheme="minorHAnsi" w:cstheme="minorHAnsi"/>
        </w:rPr>
      </w:pPr>
      <w:r>
        <w:rPr>
          <w:rFonts w:asciiTheme="minorHAnsi" w:hAnsiTheme="minorHAnsi" w:cstheme="minorHAnsi"/>
        </w:rPr>
        <w:t xml:space="preserve">Se </w:t>
      </w:r>
      <w:r w:rsidR="003972E8">
        <w:rPr>
          <w:rFonts w:asciiTheme="minorHAnsi" w:hAnsiTheme="minorHAnsi" w:cstheme="minorHAnsi"/>
        </w:rPr>
        <w:t xml:space="preserve">ha designado </w:t>
      </w:r>
      <w:r>
        <w:rPr>
          <w:rFonts w:asciiTheme="minorHAnsi" w:hAnsiTheme="minorHAnsi" w:cstheme="minorHAnsi"/>
        </w:rPr>
        <w:t xml:space="preserve">a </w:t>
      </w:r>
      <w:r w:rsidR="00BB1F6E" w:rsidRPr="00F503F5">
        <w:rPr>
          <w:rFonts w:asciiTheme="minorHAnsi" w:hAnsiTheme="minorHAnsi" w:cstheme="minorHAnsi"/>
        </w:rPr>
        <w:t xml:space="preserve">un equipo </w:t>
      </w:r>
      <w:r>
        <w:rPr>
          <w:rFonts w:asciiTheme="minorHAnsi" w:hAnsiTheme="minorHAnsi" w:cstheme="minorHAnsi"/>
        </w:rPr>
        <w:t>de personas</w:t>
      </w:r>
      <w:r w:rsidR="002B1B62">
        <w:rPr>
          <w:rFonts w:asciiTheme="minorHAnsi" w:hAnsiTheme="minorHAnsi" w:cstheme="minorHAnsi"/>
        </w:rPr>
        <w:t>,</w:t>
      </w:r>
      <w:r w:rsidR="00BB1F6E" w:rsidRPr="00F503F5">
        <w:rPr>
          <w:rFonts w:asciiTheme="minorHAnsi" w:hAnsiTheme="minorHAnsi" w:cstheme="minorHAnsi"/>
        </w:rPr>
        <w:t xml:space="preserve"> a cargo de D. ………………</w:t>
      </w:r>
      <w:proofErr w:type="gramStart"/>
      <w:r w:rsidR="00BB1F6E" w:rsidRPr="00F503F5">
        <w:rPr>
          <w:rFonts w:asciiTheme="minorHAnsi" w:hAnsiTheme="minorHAnsi" w:cstheme="minorHAnsi"/>
        </w:rPr>
        <w:t>…….</w:t>
      </w:r>
      <w:proofErr w:type="gramEnd"/>
      <w:r w:rsidR="00BB1F6E" w:rsidRPr="00F503F5">
        <w:rPr>
          <w:rFonts w:asciiTheme="minorHAnsi" w:hAnsiTheme="minorHAnsi" w:cstheme="minorHAnsi"/>
        </w:rPr>
        <w:t>.</w:t>
      </w:r>
      <w:r w:rsidR="00EF21E2">
        <w:rPr>
          <w:rFonts w:asciiTheme="minorHAnsi" w:hAnsiTheme="minorHAnsi" w:cstheme="minorHAnsi"/>
        </w:rPr>
        <w:t xml:space="preserve"> como responsable</w:t>
      </w:r>
      <w:r w:rsidR="002B1B62">
        <w:rPr>
          <w:rFonts w:asciiTheme="minorHAnsi" w:hAnsiTheme="minorHAnsi" w:cstheme="minorHAnsi"/>
        </w:rPr>
        <w:t>,</w:t>
      </w:r>
      <w:r w:rsidR="00BB1F6E" w:rsidRPr="00F503F5">
        <w:rPr>
          <w:rFonts w:asciiTheme="minorHAnsi" w:hAnsiTheme="minorHAnsi" w:cstheme="minorHAnsi"/>
        </w:rPr>
        <w:t xml:space="preserve"> que coordina</w:t>
      </w:r>
      <w:r w:rsidR="00BB1F6E" w:rsidRPr="00BB1F6E">
        <w:rPr>
          <w:rFonts w:asciiTheme="minorHAnsi" w:hAnsiTheme="minorHAnsi" w:cstheme="minorHAnsi"/>
        </w:rPr>
        <w:t xml:space="preserve"> </w:t>
      </w:r>
      <w:r w:rsidR="00BB1F6E" w:rsidRPr="00F503F5">
        <w:rPr>
          <w:rFonts w:asciiTheme="minorHAnsi" w:hAnsiTheme="minorHAnsi" w:cstheme="minorHAnsi"/>
        </w:rPr>
        <w:t xml:space="preserve">la implantación y </w:t>
      </w:r>
      <w:r w:rsidR="00EF21E2">
        <w:rPr>
          <w:rFonts w:asciiTheme="minorHAnsi" w:hAnsiTheme="minorHAnsi" w:cstheme="minorHAnsi"/>
        </w:rPr>
        <w:t xml:space="preserve">el </w:t>
      </w:r>
      <w:r w:rsidR="00BB1F6E" w:rsidRPr="00F503F5">
        <w:rPr>
          <w:rFonts w:asciiTheme="minorHAnsi" w:hAnsiTheme="minorHAnsi" w:cstheme="minorHAnsi"/>
        </w:rPr>
        <w:t>cumplimiento de</w:t>
      </w:r>
      <w:r w:rsidR="002172F0">
        <w:rPr>
          <w:rFonts w:asciiTheme="minorHAnsi" w:hAnsiTheme="minorHAnsi" w:cstheme="minorHAnsi"/>
        </w:rPr>
        <w:t xml:space="preserve"> todas</w:t>
      </w:r>
      <w:r w:rsidR="00BB1F6E" w:rsidRPr="00F503F5">
        <w:rPr>
          <w:rFonts w:asciiTheme="minorHAnsi" w:hAnsiTheme="minorHAnsi" w:cstheme="minorHAnsi"/>
        </w:rPr>
        <w:t xml:space="preserve"> las medidas de prevención</w:t>
      </w:r>
      <w:r w:rsidR="002172F0">
        <w:rPr>
          <w:rFonts w:asciiTheme="minorHAnsi" w:hAnsiTheme="minorHAnsi" w:cstheme="minorHAnsi"/>
        </w:rPr>
        <w:t xml:space="preserve"> contenidas en este documento.</w:t>
      </w:r>
    </w:p>
    <w:p w14:paraId="5BF8CC15" w14:textId="43586FA3" w:rsidR="00BB1F6E" w:rsidRDefault="00BB1F6E" w:rsidP="00F503F5">
      <w:pPr>
        <w:spacing w:after="0" w:line="240" w:lineRule="auto"/>
        <w:ind w:right="-427"/>
        <w:jc w:val="both"/>
        <w:rPr>
          <w:rFonts w:asciiTheme="minorHAnsi" w:hAnsiTheme="minorHAnsi" w:cstheme="minorHAnsi"/>
        </w:rPr>
      </w:pPr>
    </w:p>
    <w:p w14:paraId="54037477" w14:textId="6E89BC8C" w:rsidR="00BB1F6E" w:rsidRPr="00061820" w:rsidRDefault="00BB1F6E" w:rsidP="006A5D37">
      <w:pPr>
        <w:pStyle w:val="Prrafodelista"/>
        <w:numPr>
          <w:ilvl w:val="0"/>
          <w:numId w:val="1"/>
        </w:numPr>
        <w:spacing w:after="0" w:line="240" w:lineRule="auto"/>
        <w:ind w:left="284" w:right="-425" w:hanging="284"/>
        <w:jc w:val="both"/>
        <w:rPr>
          <w:rFonts w:asciiTheme="minorHAnsi" w:hAnsiTheme="minorHAnsi" w:cstheme="minorHAnsi"/>
          <w:b/>
          <w:bCs/>
          <w:sz w:val="24"/>
          <w:szCs w:val="24"/>
        </w:rPr>
      </w:pPr>
      <w:r w:rsidRPr="00061820">
        <w:rPr>
          <w:rFonts w:asciiTheme="minorHAnsi" w:hAnsiTheme="minorHAnsi" w:cstheme="minorHAnsi"/>
          <w:b/>
          <w:bCs/>
          <w:sz w:val="24"/>
          <w:szCs w:val="24"/>
        </w:rPr>
        <w:t xml:space="preserve">Acciones de limpieza y ventilación previas y posteriores a las reuniones </w:t>
      </w:r>
    </w:p>
    <w:p w14:paraId="4AD7054E" w14:textId="1FFC7ABB" w:rsidR="002B1B62" w:rsidRPr="00630C02" w:rsidRDefault="005E2EB9" w:rsidP="00630C02">
      <w:pPr>
        <w:pStyle w:val="Default"/>
        <w:ind w:right="-427"/>
        <w:jc w:val="both"/>
        <w:rPr>
          <w:rFonts w:asciiTheme="minorHAnsi" w:hAnsiTheme="minorHAnsi" w:cstheme="minorHAnsi"/>
          <w:sz w:val="22"/>
          <w:szCs w:val="22"/>
        </w:rPr>
      </w:pPr>
      <w:r>
        <w:rPr>
          <w:rFonts w:asciiTheme="minorHAnsi" w:hAnsiTheme="minorHAnsi" w:cstheme="minorHAnsi"/>
          <w:sz w:val="22"/>
          <w:szCs w:val="22"/>
        </w:rPr>
        <w:t xml:space="preserve">2.1. </w:t>
      </w:r>
      <w:r w:rsidR="00BB1F6E" w:rsidRPr="00630C02">
        <w:rPr>
          <w:rFonts w:asciiTheme="minorHAnsi" w:hAnsiTheme="minorHAnsi" w:cstheme="minorHAnsi"/>
          <w:sz w:val="22"/>
          <w:szCs w:val="22"/>
        </w:rPr>
        <w:t xml:space="preserve">Antes de cada culto o reunión se realizan tareas de limpieza y/o desinfección de los lugares utilizados o que se vayan a utilizar siguiéndose las recomendaciones sanitarias. </w:t>
      </w:r>
    </w:p>
    <w:p w14:paraId="19527EEC" w14:textId="6259B63C" w:rsidR="002B1B62" w:rsidRPr="00630C02" w:rsidRDefault="005E2EB9" w:rsidP="00630C02">
      <w:pPr>
        <w:pStyle w:val="Default"/>
        <w:ind w:right="-427"/>
        <w:jc w:val="both"/>
        <w:rPr>
          <w:rFonts w:asciiTheme="minorHAnsi" w:hAnsiTheme="minorHAnsi" w:cstheme="minorHAnsi"/>
          <w:color w:val="auto"/>
          <w:sz w:val="22"/>
          <w:szCs w:val="22"/>
        </w:rPr>
      </w:pPr>
      <w:r>
        <w:rPr>
          <w:rFonts w:asciiTheme="minorHAnsi" w:hAnsiTheme="minorHAnsi" w:cstheme="minorHAnsi"/>
          <w:sz w:val="22"/>
          <w:szCs w:val="22"/>
        </w:rPr>
        <w:t xml:space="preserve">2.2. </w:t>
      </w:r>
      <w:r w:rsidR="00BB1F6E" w:rsidRPr="00630C02">
        <w:rPr>
          <w:rFonts w:asciiTheme="minorHAnsi" w:hAnsiTheme="minorHAnsi" w:cstheme="minorHAnsi"/>
          <w:sz w:val="22"/>
          <w:szCs w:val="22"/>
        </w:rPr>
        <w:t xml:space="preserve">Los espacios utilizados se ventilan antes y después de la celebración del culto o actividad a desarrollar y, en la medida </w:t>
      </w:r>
      <w:r w:rsidR="002B1B62" w:rsidRPr="00630C02">
        <w:rPr>
          <w:rFonts w:asciiTheme="minorHAnsi" w:hAnsiTheme="minorHAnsi" w:cstheme="minorHAnsi"/>
          <w:sz w:val="22"/>
          <w:szCs w:val="22"/>
        </w:rPr>
        <w:t>de lo posible</w:t>
      </w:r>
      <w:r w:rsidR="00BB1F6E" w:rsidRPr="00630C02">
        <w:rPr>
          <w:rFonts w:asciiTheme="minorHAnsi" w:hAnsiTheme="minorHAnsi" w:cstheme="minorHAnsi"/>
          <w:sz w:val="22"/>
          <w:szCs w:val="22"/>
        </w:rPr>
        <w:t xml:space="preserve">, se ventilan </w:t>
      </w:r>
      <w:r w:rsidR="00630C02" w:rsidRPr="00630C02">
        <w:rPr>
          <w:rFonts w:asciiTheme="minorHAnsi" w:hAnsiTheme="minorHAnsi" w:cstheme="minorHAnsi"/>
          <w:sz w:val="22"/>
          <w:szCs w:val="22"/>
        </w:rPr>
        <w:t xml:space="preserve">también </w:t>
      </w:r>
      <w:r w:rsidR="00BB1F6E" w:rsidRPr="00630C02">
        <w:rPr>
          <w:rFonts w:asciiTheme="minorHAnsi" w:hAnsiTheme="minorHAnsi" w:cstheme="minorHAnsi"/>
          <w:sz w:val="22"/>
          <w:szCs w:val="22"/>
        </w:rPr>
        <w:t xml:space="preserve">durante la celebración de este, ya sea de </w:t>
      </w:r>
      <w:r w:rsidR="00BB1F6E" w:rsidRPr="00630C02">
        <w:rPr>
          <w:rFonts w:asciiTheme="minorHAnsi" w:hAnsiTheme="minorHAnsi" w:cstheme="minorHAnsi"/>
          <w:color w:val="auto"/>
          <w:sz w:val="22"/>
          <w:szCs w:val="22"/>
        </w:rPr>
        <w:t xml:space="preserve">forma natural o mecánica. </w:t>
      </w:r>
    </w:p>
    <w:p w14:paraId="4AB9D24F" w14:textId="7294C8CB" w:rsidR="00BB1F6E" w:rsidRPr="00630C02" w:rsidRDefault="005E2EB9" w:rsidP="00630C02">
      <w:pPr>
        <w:pStyle w:val="Default"/>
        <w:ind w:right="-4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2.3. </w:t>
      </w:r>
      <w:r w:rsidR="00BB1F6E" w:rsidRPr="00630C02">
        <w:rPr>
          <w:rFonts w:asciiTheme="minorHAnsi" w:hAnsiTheme="minorHAnsi" w:cstheme="minorHAnsi"/>
          <w:color w:val="auto"/>
          <w:sz w:val="22"/>
          <w:szCs w:val="22"/>
        </w:rPr>
        <w:t>Para minimizar los riesgos, se presta una especial atención a la limpieza y desinfección de elementos como puertas, manillares, ascensores y botones de llamada, botones de medios técnicos y tecnológicos, guardamanos de escaleras, grifos</w:t>
      </w:r>
      <w:r w:rsidR="002B1B62" w:rsidRPr="00630C02">
        <w:rPr>
          <w:rFonts w:asciiTheme="minorHAnsi" w:hAnsiTheme="minorHAnsi" w:cstheme="minorHAnsi"/>
          <w:color w:val="auto"/>
          <w:sz w:val="22"/>
          <w:szCs w:val="22"/>
        </w:rPr>
        <w:t>, etc.</w:t>
      </w:r>
    </w:p>
    <w:p w14:paraId="75F80A0D" w14:textId="77777777" w:rsidR="00CB7557" w:rsidRPr="00F503F5" w:rsidRDefault="00CB7557" w:rsidP="00F503F5">
      <w:pPr>
        <w:pStyle w:val="Default"/>
        <w:ind w:right="-427"/>
        <w:rPr>
          <w:rFonts w:asciiTheme="minorHAnsi" w:hAnsiTheme="minorHAnsi" w:cstheme="minorHAnsi"/>
          <w:sz w:val="23"/>
          <w:szCs w:val="23"/>
        </w:rPr>
      </w:pPr>
    </w:p>
    <w:p w14:paraId="5194063D" w14:textId="742A9D45" w:rsidR="007F02C9" w:rsidRPr="00061820" w:rsidRDefault="007F02C9" w:rsidP="006A5D37">
      <w:pPr>
        <w:pStyle w:val="Prrafodelista"/>
        <w:numPr>
          <w:ilvl w:val="0"/>
          <w:numId w:val="1"/>
        </w:numPr>
        <w:spacing w:after="0" w:line="240" w:lineRule="auto"/>
        <w:ind w:left="284" w:right="-425" w:hanging="284"/>
        <w:jc w:val="both"/>
        <w:rPr>
          <w:rFonts w:asciiTheme="minorHAnsi" w:hAnsiTheme="minorHAnsi" w:cstheme="minorHAnsi"/>
          <w:b/>
          <w:bCs/>
          <w:sz w:val="24"/>
          <w:szCs w:val="24"/>
        </w:rPr>
      </w:pPr>
      <w:r w:rsidRPr="00061820">
        <w:rPr>
          <w:rFonts w:asciiTheme="minorHAnsi" w:hAnsiTheme="minorHAnsi" w:cstheme="minorHAnsi"/>
          <w:b/>
          <w:bCs/>
          <w:sz w:val="24"/>
          <w:szCs w:val="24"/>
        </w:rPr>
        <w:t xml:space="preserve">Acceso </w:t>
      </w:r>
      <w:r w:rsidR="00CB7557" w:rsidRPr="00061820">
        <w:rPr>
          <w:rFonts w:asciiTheme="minorHAnsi" w:hAnsiTheme="minorHAnsi" w:cstheme="minorHAnsi"/>
          <w:b/>
          <w:bCs/>
          <w:sz w:val="24"/>
          <w:szCs w:val="24"/>
        </w:rPr>
        <w:t xml:space="preserve">y </w:t>
      </w:r>
      <w:r w:rsidR="0000256A" w:rsidRPr="00061820">
        <w:rPr>
          <w:rFonts w:asciiTheme="minorHAnsi" w:hAnsiTheme="minorHAnsi" w:cstheme="minorHAnsi"/>
          <w:b/>
          <w:bCs/>
          <w:sz w:val="24"/>
          <w:szCs w:val="24"/>
        </w:rPr>
        <w:t>d</w:t>
      </w:r>
      <w:r w:rsidR="00CB7557" w:rsidRPr="00061820">
        <w:rPr>
          <w:rFonts w:asciiTheme="minorHAnsi" w:hAnsiTheme="minorHAnsi" w:cstheme="minorHAnsi"/>
          <w:b/>
          <w:bCs/>
          <w:sz w:val="24"/>
          <w:szCs w:val="24"/>
        </w:rPr>
        <w:t xml:space="preserve">esalojo </w:t>
      </w:r>
      <w:r w:rsidRPr="00061820">
        <w:rPr>
          <w:rFonts w:asciiTheme="minorHAnsi" w:hAnsiTheme="minorHAnsi" w:cstheme="minorHAnsi"/>
          <w:b/>
          <w:bCs/>
          <w:sz w:val="24"/>
          <w:szCs w:val="24"/>
        </w:rPr>
        <w:t>controlado</w:t>
      </w:r>
      <w:r w:rsidR="00CB7557" w:rsidRPr="00061820">
        <w:rPr>
          <w:rFonts w:asciiTheme="minorHAnsi" w:hAnsiTheme="minorHAnsi" w:cstheme="minorHAnsi"/>
          <w:b/>
          <w:bCs/>
          <w:sz w:val="24"/>
          <w:szCs w:val="24"/>
        </w:rPr>
        <w:t>s</w:t>
      </w:r>
      <w:r w:rsidRPr="00061820">
        <w:rPr>
          <w:rFonts w:asciiTheme="minorHAnsi" w:hAnsiTheme="minorHAnsi" w:cstheme="minorHAnsi"/>
          <w:b/>
          <w:bCs/>
          <w:sz w:val="24"/>
          <w:szCs w:val="24"/>
        </w:rPr>
        <w:t xml:space="preserve"> a la Iglesia. </w:t>
      </w:r>
    </w:p>
    <w:p w14:paraId="3EA51E22" w14:textId="65290408" w:rsidR="00630C02" w:rsidRPr="00324A81" w:rsidRDefault="0000256A" w:rsidP="00F503F5">
      <w:pPr>
        <w:spacing w:after="0" w:line="240" w:lineRule="auto"/>
        <w:ind w:right="-427"/>
        <w:jc w:val="both"/>
        <w:rPr>
          <w:rFonts w:asciiTheme="minorHAnsi" w:hAnsiTheme="minorHAnsi" w:cstheme="minorHAnsi"/>
        </w:rPr>
      </w:pPr>
      <w:r w:rsidRPr="00324A81">
        <w:rPr>
          <w:rFonts w:asciiTheme="minorHAnsi" w:hAnsiTheme="minorHAnsi" w:cstheme="minorHAnsi"/>
        </w:rPr>
        <w:t>3.1.</w:t>
      </w:r>
      <w:r w:rsidR="00AD7C98" w:rsidRPr="00324A81">
        <w:rPr>
          <w:rFonts w:asciiTheme="minorHAnsi" w:hAnsiTheme="minorHAnsi" w:cstheme="minorHAnsi"/>
        </w:rPr>
        <w:t xml:space="preserve"> </w:t>
      </w:r>
      <w:r w:rsidR="003972E8" w:rsidRPr="00324A81">
        <w:rPr>
          <w:rFonts w:asciiTheme="minorHAnsi" w:hAnsiTheme="minorHAnsi" w:cstheme="minorHAnsi"/>
        </w:rPr>
        <w:t xml:space="preserve">Se ha designado un equipo de personas encargado del control de acceso y desalojo del lugar de cultos </w:t>
      </w:r>
      <w:r w:rsidR="00630C02" w:rsidRPr="00324A81">
        <w:rPr>
          <w:rFonts w:asciiTheme="minorHAnsi" w:hAnsiTheme="minorHAnsi" w:cstheme="minorHAnsi"/>
        </w:rPr>
        <w:t xml:space="preserve">y de la acomodación de los asistentes. </w:t>
      </w:r>
    </w:p>
    <w:p w14:paraId="50EE454D" w14:textId="4F7A46B0" w:rsidR="005344E3" w:rsidRPr="00324A81" w:rsidRDefault="0000256A" w:rsidP="00630C02">
      <w:pPr>
        <w:spacing w:after="0" w:line="240" w:lineRule="auto"/>
        <w:ind w:right="-427"/>
        <w:jc w:val="both"/>
        <w:rPr>
          <w:rFonts w:asciiTheme="minorHAnsi" w:hAnsiTheme="minorHAnsi" w:cstheme="minorHAnsi"/>
        </w:rPr>
      </w:pPr>
      <w:r w:rsidRPr="00324A81">
        <w:rPr>
          <w:rFonts w:asciiTheme="minorHAnsi" w:hAnsiTheme="minorHAnsi" w:cstheme="minorHAnsi"/>
        </w:rPr>
        <w:t>3.2.</w:t>
      </w:r>
      <w:r w:rsidR="00AD7C98" w:rsidRPr="00324A81">
        <w:rPr>
          <w:rFonts w:asciiTheme="minorHAnsi" w:hAnsiTheme="minorHAnsi" w:cstheme="minorHAnsi"/>
        </w:rPr>
        <w:t xml:space="preserve"> </w:t>
      </w:r>
      <w:r w:rsidRPr="00324A81">
        <w:rPr>
          <w:rFonts w:asciiTheme="minorHAnsi" w:hAnsiTheme="minorHAnsi" w:cstheme="minorHAnsi"/>
        </w:rPr>
        <w:t>Para el acceso y desalojo se han adoptado las siguientes medidas:</w:t>
      </w:r>
    </w:p>
    <w:p w14:paraId="79C48D7F" w14:textId="0260A6DE" w:rsidR="007F02C9" w:rsidRPr="00324A81" w:rsidRDefault="007F02C9" w:rsidP="00F503F5">
      <w:pPr>
        <w:pStyle w:val="Prrafodelista"/>
        <w:numPr>
          <w:ilvl w:val="0"/>
          <w:numId w:val="7"/>
        </w:numPr>
        <w:spacing w:after="0" w:line="240" w:lineRule="auto"/>
        <w:ind w:right="-427"/>
        <w:jc w:val="both"/>
        <w:rPr>
          <w:rFonts w:asciiTheme="minorHAnsi" w:hAnsiTheme="minorHAnsi" w:cstheme="minorHAnsi"/>
        </w:rPr>
      </w:pPr>
      <w:r w:rsidRPr="00324A81">
        <w:rPr>
          <w:rFonts w:asciiTheme="minorHAnsi" w:hAnsiTheme="minorHAnsi" w:cstheme="minorHAnsi"/>
        </w:rPr>
        <w:t xml:space="preserve">Se procura un acceso </w:t>
      </w:r>
      <w:r w:rsidR="00CB7557" w:rsidRPr="00324A81">
        <w:rPr>
          <w:rFonts w:asciiTheme="minorHAnsi" w:hAnsiTheme="minorHAnsi" w:cstheme="minorHAnsi"/>
        </w:rPr>
        <w:t xml:space="preserve">y un desalojo </w:t>
      </w:r>
      <w:r w:rsidRPr="00324A81">
        <w:rPr>
          <w:rFonts w:asciiTheme="minorHAnsi" w:hAnsiTheme="minorHAnsi" w:cstheme="minorHAnsi"/>
        </w:rPr>
        <w:t xml:space="preserve">escalonado para evitar aglomeraciones. </w:t>
      </w:r>
    </w:p>
    <w:p w14:paraId="30B5992E" w14:textId="1D4389B7" w:rsidR="00A400F1" w:rsidRPr="00324A81" w:rsidRDefault="007F02C9" w:rsidP="00F503F5">
      <w:pPr>
        <w:pStyle w:val="Prrafodelista"/>
        <w:numPr>
          <w:ilvl w:val="0"/>
          <w:numId w:val="7"/>
        </w:numPr>
        <w:spacing w:after="0" w:line="240" w:lineRule="auto"/>
        <w:ind w:right="-427"/>
        <w:jc w:val="both"/>
        <w:rPr>
          <w:rFonts w:asciiTheme="minorHAnsi" w:hAnsiTheme="minorHAnsi" w:cstheme="minorHAnsi"/>
        </w:rPr>
      </w:pPr>
      <w:r w:rsidRPr="00324A81">
        <w:rPr>
          <w:rFonts w:asciiTheme="minorHAnsi" w:hAnsiTheme="minorHAnsi" w:cstheme="minorHAnsi"/>
        </w:rPr>
        <w:t xml:space="preserve">Se </w:t>
      </w:r>
      <w:r w:rsidR="00CB7557" w:rsidRPr="00324A81">
        <w:rPr>
          <w:rFonts w:asciiTheme="minorHAnsi" w:hAnsiTheme="minorHAnsi" w:cstheme="minorHAnsi"/>
        </w:rPr>
        <w:t>dispone</w:t>
      </w:r>
      <w:r w:rsidRPr="00324A81">
        <w:rPr>
          <w:rFonts w:asciiTheme="minorHAnsi" w:hAnsiTheme="minorHAnsi" w:cstheme="minorHAnsi"/>
        </w:rPr>
        <w:t xml:space="preserve"> en la entrada de gel hidroalcohólico</w:t>
      </w:r>
      <w:r w:rsidR="00630C02" w:rsidRPr="00324A81">
        <w:rPr>
          <w:rFonts w:asciiTheme="minorHAnsi" w:hAnsiTheme="minorHAnsi" w:cstheme="minorHAnsi"/>
        </w:rPr>
        <w:t xml:space="preserve"> que será usado por todos los asistentes al acceder al lugar de culto.</w:t>
      </w:r>
      <w:r w:rsidR="00A400F1" w:rsidRPr="00324A81">
        <w:rPr>
          <w:rFonts w:asciiTheme="minorHAnsi" w:hAnsiTheme="minorHAnsi" w:cstheme="minorHAnsi"/>
        </w:rPr>
        <w:t xml:space="preserve"> </w:t>
      </w:r>
    </w:p>
    <w:p w14:paraId="177BA407" w14:textId="7FF5EA08" w:rsidR="007F02C9" w:rsidRPr="00324A81" w:rsidRDefault="00A400F1" w:rsidP="00F503F5">
      <w:pPr>
        <w:pStyle w:val="Prrafodelista"/>
        <w:numPr>
          <w:ilvl w:val="0"/>
          <w:numId w:val="7"/>
        </w:numPr>
        <w:spacing w:after="0" w:line="240" w:lineRule="auto"/>
        <w:ind w:right="-427"/>
        <w:jc w:val="both"/>
        <w:rPr>
          <w:rFonts w:asciiTheme="minorHAnsi" w:hAnsiTheme="minorHAnsi" w:cstheme="minorHAnsi"/>
        </w:rPr>
      </w:pPr>
      <w:r w:rsidRPr="00324A81">
        <w:rPr>
          <w:rFonts w:asciiTheme="minorHAnsi" w:hAnsiTheme="minorHAnsi" w:cstheme="minorHAnsi"/>
        </w:rPr>
        <w:t>Todos los asistentes al lugar de culto y dependencias cerradas deberán portar mascarilla</w:t>
      </w:r>
      <w:r w:rsidR="005D508E" w:rsidRPr="00324A81">
        <w:rPr>
          <w:rFonts w:asciiTheme="minorHAnsi" w:hAnsiTheme="minorHAnsi" w:cstheme="minorHAnsi"/>
        </w:rPr>
        <w:t xml:space="preserve"> durante toda la actividad con las excepciones previstas en este documento</w:t>
      </w:r>
      <w:r w:rsidR="00061820" w:rsidRPr="00324A81">
        <w:rPr>
          <w:rFonts w:asciiTheme="minorHAnsi" w:hAnsiTheme="minorHAnsi" w:cstheme="minorHAnsi"/>
        </w:rPr>
        <w:t xml:space="preserve"> (ver punto 5)</w:t>
      </w:r>
      <w:r w:rsidRPr="00324A81">
        <w:rPr>
          <w:rFonts w:asciiTheme="minorHAnsi" w:hAnsiTheme="minorHAnsi" w:cstheme="minorHAnsi"/>
        </w:rPr>
        <w:t xml:space="preserve">. </w:t>
      </w:r>
      <w:r w:rsidR="005D508E" w:rsidRPr="00324A81">
        <w:rPr>
          <w:rFonts w:asciiTheme="minorHAnsi" w:hAnsiTheme="minorHAnsi" w:cstheme="minorHAnsi"/>
        </w:rPr>
        <w:t xml:space="preserve">Se facilitarán mascarillas para las personas que no dispongan de ellas. </w:t>
      </w:r>
    </w:p>
    <w:p w14:paraId="2A93A11D" w14:textId="587A250A" w:rsidR="005D508E" w:rsidRPr="00324A81" w:rsidRDefault="007F02C9" w:rsidP="00113556">
      <w:pPr>
        <w:pStyle w:val="Prrafodelista"/>
        <w:numPr>
          <w:ilvl w:val="0"/>
          <w:numId w:val="7"/>
        </w:numPr>
        <w:spacing w:after="0" w:line="240" w:lineRule="auto"/>
        <w:ind w:right="-427"/>
        <w:jc w:val="both"/>
        <w:rPr>
          <w:rFonts w:asciiTheme="minorHAnsi" w:hAnsiTheme="minorHAnsi" w:cstheme="minorHAnsi"/>
          <w:b/>
          <w:bCs/>
        </w:rPr>
      </w:pPr>
      <w:r w:rsidRPr="00324A81">
        <w:rPr>
          <w:rFonts w:asciiTheme="minorHAnsi" w:hAnsiTheme="minorHAnsi" w:cstheme="minorHAnsi"/>
        </w:rPr>
        <w:t>Se informa de las medidas de seguridad aplicables</w:t>
      </w:r>
      <w:r w:rsidR="005D508E" w:rsidRPr="00324A81">
        <w:rPr>
          <w:rFonts w:asciiTheme="minorHAnsi" w:hAnsiTheme="minorHAnsi" w:cstheme="minorHAnsi"/>
        </w:rPr>
        <w:t xml:space="preserve"> de diversas formas y existen carteles en la entrada y otros lugares destacados con resumen de las medidas exigidas. </w:t>
      </w:r>
    </w:p>
    <w:p w14:paraId="65E49779" w14:textId="325885EA" w:rsidR="0000256A" w:rsidRPr="00324A81" w:rsidRDefault="0000256A" w:rsidP="0000256A">
      <w:pPr>
        <w:tabs>
          <w:tab w:val="left" w:pos="5325"/>
        </w:tabs>
        <w:spacing w:after="0" w:line="240" w:lineRule="auto"/>
        <w:ind w:right="-427"/>
        <w:jc w:val="both"/>
        <w:rPr>
          <w:rFonts w:asciiTheme="minorHAnsi" w:hAnsiTheme="minorHAnsi" w:cstheme="minorHAnsi"/>
        </w:rPr>
      </w:pPr>
      <w:r w:rsidRPr="00324A81">
        <w:rPr>
          <w:rFonts w:asciiTheme="minorHAnsi" w:hAnsiTheme="minorHAnsi" w:cstheme="minorHAnsi"/>
        </w:rPr>
        <w:t>3.3. Requisitos de acceso al lugar de culto.</w:t>
      </w:r>
    </w:p>
    <w:p w14:paraId="7C9B56A8" w14:textId="77777777" w:rsidR="0000256A" w:rsidRPr="00324A81" w:rsidRDefault="0000256A" w:rsidP="0000256A">
      <w:pPr>
        <w:tabs>
          <w:tab w:val="left" w:pos="5325"/>
        </w:tabs>
        <w:spacing w:after="0" w:line="240" w:lineRule="auto"/>
        <w:ind w:right="-427"/>
        <w:jc w:val="both"/>
        <w:rPr>
          <w:rFonts w:asciiTheme="minorHAnsi" w:hAnsiTheme="minorHAnsi" w:cstheme="minorHAnsi"/>
        </w:rPr>
      </w:pPr>
      <w:r w:rsidRPr="00324A81">
        <w:rPr>
          <w:rFonts w:asciiTheme="minorHAnsi" w:hAnsiTheme="minorHAnsi" w:cstheme="minorHAnsi"/>
        </w:rPr>
        <w:t>No podrán acceder al lugar de culto ni asistir a las reuniones presenciales de la iglesia:</w:t>
      </w:r>
    </w:p>
    <w:p w14:paraId="0FC1812C" w14:textId="19D20B75" w:rsidR="00061820" w:rsidRPr="00324A81" w:rsidRDefault="00061820" w:rsidP="0000256A">
      <w:pPr>
        <w:pStyle w:val="Prrafodelista"/>
        <w:numPr>
          <w:ilvl w:val="0"/>
          <w:numId w:val="7"/>
        </w:numPr>
        <w:tabs>
          <w:tab w:val="left" w:pos="5325"/>
        </w:tabs>
        <w:spacing w:after="0" w:line="240" w:lineRule="auto"/>
        <w:ind w:right="-427"/>
        <w:jc w:val="both"/>
        <w:rPr>
          <w:rFonts w:asciiTheme="minorHAnsi" w:hAnsiTheme="minorHAnsi" w:cstheme="minorHAnsi"/>
        </w:rPr>
      </w:pPr>
      <w:r w:rsidRPr="00324A81">
        <w:rPr>
          <w:rFonts w:asciiTheme="minorHAnsi" w:hAnsiTheme="minorHAnsi" w:cstheme="minorHAnsi"/>
        </w:rPr>
        <w:t>Las personas que se nieguen a usar mascarillas (salvo las excepciones previstas en el punto 5).</w:t>
      </w:r>
    </w:p>
    <w:p w14:paraId="6E5861A4" w14:textId="4BD3D3F8" w:rsidR="0000256A" w:rsidRPr="00324A81" w:rsidRDefault="0000256A" w:rsidP="0000256A">
      <w:pPr>
        <w:pStyle w:val="Prrafodelista"/>
        <w:numPr>
          <w:ilvl w:val="0"/>
          <w:numId w:val="7"/>
        </w:numPr>
        <w:tabs>
          <w:tab w:val="left" w:pos="5325"/>
        </w:tabs>
        <w:spacing w:after="0" w:line="240" w:lineRule="auto"/>
        <w:ind w:right="-427"/>
        <w:jc w:val="both"/>
        <w:rPr>
          <w:rFonts w:asciiTheme="minorHAnsi" w:hAnsiTheme="minorHAnsi" w:cstheme="minorHAnsi"/>
        </w:rPr>
      </w:pPr>
      <w:r w:rsidRPr="00324A81">
        <w:rPr>
          <w:rFonts w:asciiTheme="minorHAnsi" w:hAnsiTheme="minorHAnsi" w:cstheme="minorHAnsi"/>
        </w:rPr>
        <w:t xml:space="preserve">Las personas que estén en aislamiento domiciliario por tener diagnóstico de COVID-19 o tengan alguno de los síntomas compatibles con </w:t>
      </w:r>
      <w:r w:rsidR="006A5D37" w:rsidRPr="00324A81">
        <w:rPr>
          <w:rFonts w:asciiTheme="minorHAnsi" w:hAnsiTheme="minorHAnsi" w:cstheme="minorHAnsi"/>
        </w:rPr>
        <w:t>la</w:t>
      </w:r>
      <w:r w:rsidRPr="00324A81">
        <w:rPr>
          <w:rFonts w:asciiTheme="minorHAnsi" w:hAnsiTheme="minorHAnsi" w:cstheme="minorHAnsi"/>
        </w:rPr>
        <w:t xml:space="preserve"> COVID-19. </w:t>
      </w:r>
    </w:p>
    <w:p w14:paraId="4FA6BF19" w14:textId="77777777" w:rsidR="0000256A" w:rsidRPr="00324A81" w:rsidRDefault="0000256A" w:rsidP="0000256A">
      <w:pPr>
        <w:pStyle w:val="Prrafodelista"/>
        <w:numPr>
          <w:ilvl w:val="0"/>
          <w:numId w:val="7"/>
        </w:numPr>
        <w:tabs>
          <w:tab w:val="left" w:pos="5325"/>
        </w:tabs>
        <w:spacing w:after="0" w:line="240" w:lineRule="auto"/>
        <w:ind w:right="-427"/>
        <w:jc w:val="both"/>
        <w:rPr>
          <w:rFonts w:asciiTheme="minorHAnsi" w:hAnsiTheme="minorHAnsi" w:cstheme="minorHAnsi"/>
        </w:rPr>
      </w:pPr>
      <w:r w:rsidRPr="00324A81">
        <w:rPr>
          <w:rFonts w:asciiTheme="minorHAnsi" w:hAnsiTheme="minorHAnsi" w:cstheme="minorHAnsi"/>
        </w:rPr>
        <w:t xml:space="preserve">Las personas que, no teniendo síntomas, se encuentren en periodo de cuarentena domiciliaria por haber tenido contacto con alguna persona con síntomas o diagnosticada de COVID-19 o sufran alguna de las patologías que se han declarado de riesgo ante el COVID-19. </w:t>
      </w:r>
    </w:p>
    <w:p w14:paraId="31ADDD87" w14:textId="77777777" w:rsidR="007A4C0E" w:rsidRPr="00324A81" w:rsidRDefault="0000256A" w:rsidP="006C0243">
      <w:pPr>
        <w:pStyle w:val="Prrafodelista"/>
        <w:numPr>
          <w:ilvl w:val="0"/>
          <w:numId w:val="7"/>
        </w:numPr>
        <w:tabs>
          <w:tab w:val="left" w:pos="5325"/>
        </w:tabs>
        <w:spacing w:after="0" w:line="240" w:lineRule="auto"/>
        <w:ind w:right="-427"/>
        <w:jc w:val="both"/>
        <w:rPr>
          <w:rFonts w:asciiTheme="minorHAnsi" w:hAnsiTheme="minorHAnsi" w:cstheme="minorHAnsi"/>
        </w:rPr>
      </w:pPr>
      <w:r w:rsidRPr="00324A81">
        <w:rPr>
          <w:rFonts w:asciiTheme="minorHAnsi" w:hAnsiTheme="minorHAnsi" w:cstheme="minorHAnsi"/>
        </w:rPr>
        <w:t>Las personas que tengan la certeza o sospechas de que ha podido contraer la enfermedad por COVID-19.</w:t>
      </w:r>
    </w:p>
    <w:p w14:paraId="1050098C" w14:textId="0B360015" w:rsidR="0000256A" w:rsidRPr="007A4C0E" w:rsidRDefault="007A4C0E" w:rsidP="007A4C0E">
      <w:pPr>
        <w:tabs>
          <w:tab w:val="left" w:pos="5325"/>
        </w:tabs>
        <w:spacing w:after="0" w:line="240" w:lineRule="auto"/>
        <w:ind w:right="-427"/>
        <w:jc w:val="both"/>
        <w:rPr>
          <w:rFonts w:asciiTheme="minorHAnsi" w:hAnsiTheme="minorHAnsi" w:cstheme="minorHAnsi"/>
        </w:rPr>
      </w:pPr>
      <w:r w:rsidRPr="007A4C0E">
        <w:rPr>
          <w:rFonts w:asciiTheme="minorHAnsi" w:hAnsiTheme="minorHAnsi" w:cstheme="minorHAnsi"/>
        </w:rPr>
        <w:t>3</w:t>
      </w:r>
      <w:r w:rsidR="005E2EB9" w:rsidRPr="007A4C0E">
        <w:rPr>
          <w:rFonts w:asciiTheme="minorHAnsi" w:hAnsiTheme="minorHAnsi" w:cstheme="minorHAnsi"/>
        </w:rPr>
        <w:t xml:space="preserve">.4. </w:t>
      </w:r>
      <w:r w:rsidR="006A5D37" w:rsidRPr="007A4C0E">
        <w:rPr>
          <w:rFonts w:asciiTheme="minorHAnsi" w:hAnsiTheme="minorHAnsi" w:cstheme="minorHAnsi"/>
        </w:rPr>
        <w:t>L</w:t>
      </w:r>
      <w:r w:rsidR="00030806" w:rsidRPr="007A4C0E">
        <w:rPr>
          <w:rFonts w:asciiTheme="minorHAnsi" w:hAnsiTheme="minorHAnsi" w:cstheme="minorHAnsi"/>
        </w:rPr>
        <w:t xml:space="preserve">a iglesia podrá adoptar otras </w:t>
      </w:r>
      <w:r w:rsidR="006A5D37" w:rsidRPr="007A4C0E">
        <w:rPr>
          <w:rFonts w:asciiTheme="minorHAnsi" w:hAnsiTheme="minorHAnsi" w:cstheme="minorHAnsi"/>
        </w:rPr>
        <w:t xml:space="preserve">restricciones para el acceso al lugar de culto como </w:t>
      </w:r>
      <w:r w:rsidR="00030806" w:rsidRPr="007A4C0E">
        <w:rPr>
          <w:rFonts w:asciiTheme="minorHAnsi" w:hAnsiTheme="minorHAnsi" w:cstheme="minorHAnsi"/>
        </w:rPr>
        <w:t>medidas de prevención</w:t>
      </w:r>
      <w:r w:rsidR="00061820" w:rsidRPr="006A5D37">
        <w:rPr>
          <w:rStyle w:val="Refdenotaalpie"/>
          <w:rFonts w:asciiTheme="minorHAnsi" w:hAnsiTheme="minorHAnsi" w:cstheme="minorHAnsi"/>
        </w:rPr>
        <w:footnoteReference w:id="2"/>
      </w:r>
      <w:r w:rsidR="00030806" w:rsidRPr="007A4C0E">
        <w:rPr>
          <w:rFonts w:asciiTheme="minorHAnsi" w:hAnsiTheme="minorHAnsi" w:cstheme="minorHAnsi"/>
        </w:rPr>
        <w:t xml:space="preserve">. </w:t>
      </w:r>
    </w:p>
    <w:p w14:paraId="10A7410C" w14:textId="77777777" w:rsidR="005D508E" w:rsidRPr="005D508E" w:rsidRDefault="005D508E" w:rsidP="005D508E">
      <w:pPr>
        <w:pStyle w:val="Prrafodelista"/>
        <w:spacing w:after="0" w:line="240" w:lineRule="auto"/>
        <w:ind w:right="-427"/>
        <w:jc w:val="both"/>
        <w:rPr>
          <w:rFonts w:asciiTheme="minorHAnsi" w:hAnsiTheme="minorHAnsi" w:cstheme="minorHAnsi"/>
          <w:b/>
          <w:bCs/>
          <w:sz w:val="23"/>
          <w:szCs w:val="23"/>
        </w:rPr>
      </w:pPr>
    </w:p>
    <w:p w14:paraId="0290538E" w14:textId="6C615749" w:rsidR="007F02C9" w:rsidRPr="006A5D37" w:rsidRDefault="007F02C9" w:rsidP="006A5D37">
      <w:pPr>
        <w:pStyle w:val="Prrafodelista"/>
        <w:numPr>
          <w:ilvl w:val="0"/>
          <w:numId w:val="1"/>
        </w:numPr>
        <w:spacing w:after="0" w:line="240" w:lineRule="auto"/>
        <w:ind w:left="284" w:right="-425" w:hanging="284"/>
        <w:jc w:val="both"/>
        <w:rPr>
          <w:rFonts w:asciiTheme="minorHAnsi" w:hAnsiTheme="minorHAnsi" w:cstheme="minorHAnsi"/>
          <w:b/>
          <w:bCs/>
          <w:sz w:val="24"/>
          <w:szCs w:val="24"/>
        </w:rPr>
      </w:pPr>
      <w:r w:rsidRPr="006A5D37">
        <w:rPr>
          <w:rFonts w:asciiTheme="minorHAnsi" w:hAnsiTheme="minorHAnsi" w:cstheme="minorHAnsi"/>
          <w:b/>
          <w:bCs/>
          <w:sz w:val="24"/>
          <w:szCs w:val="24"/>
        </w:rPr>
        <w:t>Aforo</w:t>
      </w:r>
    </w:p>
    <w:p w14:paraId="58583992" w14:textId="3EE785E2" w:rsidR="007F02C9" w:rsidRDefault="007B7C4C" w:rsidP="00F503F5">
      <w:pPr>
        <w:spacing w:after="0" w:line="240" w:lineRule="auto"/>
        <w:ind w:right="-427"/>
        <w:jc w:val="both"/>
        <w:rPr>
          <w:rFonts w:asciiTheme="minorHAnsi" w:hAnsiTheme="minorHAnsi" w:cstheme="minorHAnsi"/>
        </w:rPr>
      </w:pPr>
      <w:r>
        <w:rPr>
          <w:rFonts w:asciiTheme="minorHAnsi" w:hAnsiTheme="minorHAnsi" w:cstheme="minorHAnsi"/>
        </w:rPr>
        <w:t xml:space="preserve">4.1. </w:t>
      </w:r>
      <w:r w:rsidR="008632AC" w:rsidRPr="00D763F2">
        <w:rPr>
          <w:rFonts w:asciiTheme="minorHAnsi" w:hAnsiTheme="minorHAnsi" w:cstheme="minorHAnsi"/>
        </w:rPr>
        <w:t>Existirá un cartel en la entrada informando del aforo permitido en el lugar de culto y otras dependencias</w:t>
      </w:r>
      <w:r w:rsidR="007F02C9" w:rsidRPr="00D763F2">
        <w:rPr>
          <w:rFonts w:asciiTheme="minorHAnsi" w:hAnsiTheme="minorHAnsi" w:cstheme="minorHAnsi"/>
        </w:rPr>
        <w:t xml:space="preserve">. </w:t>
      </w:r>
    </w:p>
    <w:p w14:paraId="64B52BDC" w14:textId="5FA8BDC8" w:rsidR="007F02C9" w:rsidRPr="00D763F2" w:rsidRDefault="007B7C4C" w:rsidP="00F503F5">
      <w:pPr>
        <w:tabs>
          <w:tab w:val="left" w:pos="5325"/>
        </w:tabs>
        <w:spacing w:after="0" w:line="240" w:lineRule="auto"/>
        <w:ind w:right="-427"/>
        <w:jc w:val="both"/>
        <w:rPr>
          <w:rFonts w:asciiTheme="minorHAnsi" w:hAnsiTheme="minorHAnsi" w:cstheme="minorHAnsi"/>
        </w:rPr>
      </w:pPr>
      <w:r>
        <w:rPr>
          <w:rFonts w:asciiTheme="minorHAnsi" w:hAnsiTheme="minorHAnsi" w:cstheme="minorHAnsi"/>
        </w:rPr>
        <w:t xml:space="preserve">4.2. </w:t>
      </w:r>
      <w:r w:rsidR="007F02C9" w:rsidRPr="00D763F2">
        <w:rPr>
          <w:rFonts w:asciiTheme="minorHAnsi" w:hAnsiTheme="minorHAnsi" w:cstheme="minorHAnsi"/>
        </w:rPr>
        <w:t>Si las limitaciones de aforo impidieran la asistencia de todos los miembros</w:t>
      </w:r>
      <w:r>
        <w:rPr>
          <w:rFonts w:asciiTheme="minorHAnsi" w:hAnsiTheme="minorHAnsi" w:cstheme="minorHAnsi"/>
        </w:rPr>
        <w:t xml:space="preserve"> y asistentes habituales</w:t>
      </w:r>
      <w:r w:rsidR="007F02C9" w:rsidRPr="00D763F2">
        <w:rPr>
          <w:rFonts w:asciiTheme="minorHAnsi" w:hAnsiTheme="minorHAnsi" w:cstheme="minorHAnsi"/>
        </w:rPr>
        <w:t xml:space="preserve">, el Consejo de </w:t>
      </w:r>
      <w:r w:rsidR="00CB7557" w:rsidRPr="00D763F2">
        <w:rPr>
          <w:rFonts w:asciiTheme="minorHAnsi" w:hAnsiTheme="minorHAnsi" w:cstheme="minorHAnsi"/>
        </w:rPr>
        <w:t>esta</w:t>
      </w:r>
      <w:r w:rsidR="007F02C9" w:rsidRPr="00D763F2">
        <w:rPr>
          <w:rFonts w:asciiTheme="minorHAnsi" w:hAnsiTheme="minorHAnsi" w:cstheme="minorHAnsi"/>
        </w:rPr>
        <w:t xml:space="preserve"> Iglesia podrá adoptar</w:t>
      </w:r>
      <w:r w:rsidR="008632AC" w:rsidRPr="00D763F2">
        <w:rPr>
          <w:rFonts w:asciiTheme="minorHAnsi" w:hAnsiTheme="minorHAnsi" w:cstheme="minorHAnsi"/>
        </w:rPr>
        <w:t xml:space="preserve"> diferentes soluciones, tales como </w:t>
      </w:r>
      <w:r w:rsidR="007F02C9" w:rsidRPr="00D763F2">
        <w:rPr>
          <w:rFonts w:asciiTheme="minorHAnsi" w:hAnsiTheme="minorHAnsi" w:cstheme="minorHAnsi"/>
        </w:rPr>
        <w:t>las siguientes:</w:t>
      </w:r>
    </w:p>
    <w:p w14:paraId="370DADAF" w14:textId="5232B35A" w:rsidR="008632AC" w:rsidRPr="00D763F2" w:rsidRDefault="008632AC" w:rsidP="00D763F2">
      <w:pPr>
        <w:pStyle w:val="Prrafodelista"/>
        <w:numPr>
          <w:ilvl w:val="0"/>
          <w:numId w:val="7"/>
        </w:numPr>
        <w:tabs>
          <w:tab w:val="left" w:pos="5325"/>
        </w:tabs>
        <w:spacing w:after="0" w:line="240" w:lineRule="auto"/>
        <w:ind w:right="-427"/>
        <w:jc w:val="both"/>
        <w:rPr>
          <w:rFonts w:asciiTheme="minorHAnsi" w:hAnsiTheme="minorHAnsi" w:cstheme="minorHAnsi"/>
        </w:rPr>
      </w:pPr>
      <w:r w:rsidRPr="00D763F2">
        <w:rPr>
          <w:rFonts w:asciiTheme="minorHAnsi" w:hAnsiTheme="minorHAnsi" w:cstheme="minorHAnsi"/>
        </w:rPr>
        <w:t>Usar sistemas de reserva previa hasta el límite de aforo, reservando un porcentaje de las plazas para las visitas</w:t>
      </w:r>
      <w:r w:rsidR="00D763F2" w:rsidRPr="00D763F2">
        <w:rPr>
          <w:rFonts w:asciiTheme="minorHAnsi" w:hAnsiTheme="minorHAnsi" w:cstheme="minorHAnsi"/>
        </w:rPr>
        <w:t>.</w:t>
      </w:r>
    </w:p>
    <w:p w14:paraId="3236FEF7" w14:textId="01877B31" w:rsidR="007F02C9" w:rsidRPr="00D763F2" w:rsidRDefault="007F02C9" w:rsidP="00D763F2">
      <w:pPr>
        <w:pStyle w:val="Prrafodelista"/>
        <w:numPr>
          <w:ilvl w:val="0"/>
          <w:numId w:val="7"/>
        </w:numPr>
        <w:tabs>
          <w:tab w:val="left" w:pos="5325"/>
        </w:tabs>
        <w:spacing w:after="0" w:line="240" w:lineRule="auto"/>
        <w:ind w:right="-427"/>
        <w:jc w:val="both"/>
        <w:rPr>
          <w:rFonts w:asciiTheme="minorHAnsi" w:hAnsiTheme="minorHAnsi" w:cstheme="minorHAnsi"/>
        </w:rPr>
      </w:pPr>
      <w:r w:rsidRPr="00D763F2">
        <w:rPr>
          <w:rFonts w:asciiTheme="minorHAnsi" w:hAnsiTheme="minorHAnsi" w:cstheme="minorHAnsi"/>
        </w:rPr>
        <w:t>Celebrar varios cultos o reuniones en distintas horas, de manera que permita la asistencia de todas las personas interesadas.</w:t>
      </w:r>
    </w:p>
    <w:p w14:paraId="5A050D2B" w14:textId="474B6B84" w:rsidR="005E2EB9" w:rsidRPr="00061820" w:rsidRDefault="007B7C4C" w:rsidP="007B7C4C">
      <w:pPr>
        <w:tabs>
          <w:tab w:val="left" w:pos="5325"/>
        </w:tabs>
        <w:spacing w:after="0" w:line="240" w:lineRule="auto"/>
        <w:ind w:right="-427"/>
        <w:jc w:val="both"/>
        <w:rPr>
          <w:rFonts w:asciiTheme="minorHAnsi" w:hAnsiTheme="minorHAnsi" w:cstheme="minorHAnsi"/>
        </w:rPr>
      </w:pPr>
      <w:r>
        <w:rPr>
          <w:rFonts w:asciiTheme="minorHAnsi" w:hAnsiTheme="minorHAnsi" w:cstheme="minorHAnsi"/>
        </w:rPr>
        <w:t xml:space="preserve">4.3. </w:t>
      </w:r>
      <w:r w:rsidR="005E2EB9" w:rsidRPr="00061820">
        <w:rPr>
          <w:rFonts w:asciiTheme="minorHAnsi" w:hAnsiTheme="minorHAnsi" w:cstheme="minorHAnsi"/>
        </w:rPr>
        <w:t xml:space="preserve">Se podrá evitar el acceso al lugar de culto cuando el aforo permitido esté completo. </w:t>
      </w:r>
    </w:p>
    <w:p w14:paraId="103846E9" w14:textId="77777777" w:rsidR="005E2EB9" w:rsidRPr="00D763F2" w:rsidRDefault="005E2EB9" w:rsidP="00F503F5">
      <w:pPr>
        <w:tabs>
          <w:tab w:val="left" w:pos="5325"/>
        </w:tabs>
        <w:spacing w:after="0" w:line="240" w:lineRule="auto"/>
        <w:ind w:right="-427"/>
        <w:jc w:val="both"/>
        <w:rPr>
          <w:rFonts w:asciiTheme="minorHAnsi" w:hAnsiTheme="minorHAnsi" w:cstheme="minorHAnsi"/>
        </w:rPr>
      </w:pPr>
    </w:p>
    <w:p w14:paraId="5C24912D" w14:textId="1F548052" w:rsidR="005344E3" w:rsidRPr="00D763F2" w:rsidRDefault="005344E3" w:rsidP="00D763F2">
      <w:pPr>
        <w:pStyle w:val="Prrafodelista"/>
        <w:numPr>
          <w:ilvl w:val="0"/>
          <w:numId w:val="1"/>
        </w:numPr>
        <w:spacing w:after="0" w:line="240" w:lineRule="auto"/>
        <w:ind w:left="284" w:right="-425" w:hanging="284"/>
        <w:jc w:val="both"/>
        <w:rPr>
          <w:rFonts w:asciiTheme="minorHAnsi" w:hAnsiTheme="minorHAnsi" w:cstheme="minorHAnsi"/>
          <w:b/>
          <w:bCs/>
          <w:sz w:val="24"/>
          <w:szCs w:val="24"/>
        </w:rPr>
      </w:pPr>
      <w:r w:rsidRPr="00D763F2">
        <w:rPr>
          <w:rFonts w:asciiTheme="minorHAnsi" w:hAnsiTheme="minorHAnsi" w:cstheme="minorHAnsi"/>
          <w:b/>
          <w:bCs/>
          <w:sz w:val="24"/>
          <w:szCs w:val="24"/>
        </w:rPr>
        <w:t xml:space="preserve">Uso obligatorio de mascarilla </w:t>
      </w:r>
    </w:p>
    <w:p w14:paraId="23C9EF0F" w14:textId="5549F7EB" w:rsidR="002A4653" w:rsidRPr="00F503F5" w:rsidRDefault="00D763F2" w:rsidP="00F503F5">
      <w:pPr>
        <w:pStyle w:val="parrafo"/>
        <w:spacing w:before="0" w:beforeAutospacing="0" w:after="0" w:afterAutospacing="0"/>
        <w:ind w:right="-42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5.1. </w:t>
      </w:r>
      <w:r w:rsidR="002A4653" w:rsidRPr="00F503F5">
        <w:rPr>
          <w:rFonts w:asciiTheme="minorHAnsi" w:hAnsiTheme="minorHAnsi" w:cstheme="minorHAnsi"/>
          <w:color w:val="000000"/>
          <w:sz w:val="22"/>
          <w:szCs w:val="22"/>
        </w:rPr>
        <w:t>Tod</w:t>
      </w:r>
      <w:r w:rsidR="005344E3" w:rsidRPr="00F503F5">
        <w:rPr>
          <w:rFonts w:asciiTheme="minorHAnsi" w:hAnsiTheme="minorHAnsi" w:cstheme="minorHAnsi"/>
          <w:color w:val="000000"/>
          <w:sz w:val="22"/>
          <w:szCs w:val="22"/>
        </w:rPr>
        <w:t>a</w:t>
      </w:r>
      <w:r w:rsidR="002A4653" w:rsidRPr="00F503F5">
        <w:rPr>
          <w:rFonts w:asciiTheme="minorHAnsi" w:hAnsiTheme="minorHAnsi" w:cstheme="minorHAnsi"/>
          <w:color w:val="000000"/>
          <w:sz w:val="22"/>
          <w:szCs w:val="22"/>
        </w:rPr>
        <w:t xml:space="preserve"> </w:t>
      </w:r>
      <w:r w:rsidR="00667C46" w:rsidRPr="00F503F5">
        <w:rPr>
          <w:rFonts w:asciiTheme="minorHAnsi" w:hAnsiTheme="minorHAnsi" w:cstheme="minorHAnsi"/>
          <w:color w:val="000000"/>
          <w:sz w:val="22"/>
          <w:szCs w:val="22"/>
        </w:rPr>
        <w:t>persona mayor de 6 seis años que asista a</w:t>
      </w:r>
      <w:r w:rsidR="002A4653" w:rsidRPr="00F503F5">
        <w:rPr>
          <w:rFonts w:asciiTheme="minorHAnsi" w:hAnsiTheme="minorHAnsi" w:cstheme="minorHAnsi"/>
          <w:color w:val="000000"/>
          <w:sz w:val="22"/>
          <w:szCs w:val="22"/>
        </w:rPr>
        <w:t xml:space="preserve"> cualquier actividad de la iglesia deberá utilizar mascarilla</w:t>
      </w:r>
      <w:r w:rsidR="005344E3" w:rsidRPr="00F503F5">
        <w:rPr>
          <w:rFonts w:asciiTheme="minorHAnsi" w:hAnsiTheme="minorHAnsi" w:cstheme="minorHAnsi"/>
          <w:color w:val="000000"/>
          <w:sz w:val="22"/>
          <w:szCs w:val="22"/>
        </w:rPr>
        <w:t>,</w:t>
      </w:r>
      <w:r w:rsidR="002A4653" w:rsidRPr="00F503F5">
        <w:rPr>
          <w:rFonts w:asciiTheme="minorHAnsi" w:hAnsiTheme="minorHAnsi" w:cstheme="minorHAnsi"/>
          <w:color w:val="000000"/>
          <w:sz w:val="22"/>
          <w:szCs w:val="22"/>
        </w:rPr>
        <w:t xml:space="preserve"> </w:t>
      </w:r>
      <w:r w:rsidR="005344E3" w:rsidRPr="00F503F5">
        <w:rPr>
          <w:rFonts w:asciiTheme="minorHAnsi" w:hAnsiTheme="minorHAnsi" w:cstheme="minorHAnsi"/>
          <w:color w:val="000000"/>
          <w:sz w:val="22"/>
          <w:szCs w:val="22"/>
        </w:rPr>
        <w:t xml:space="preserve">preferentemente FFP2, </w:t>
      </w:r>
      <w:r w:rsidR="002A4653" w:rsidRPr="00F503F5">
        <w:rPr>
          <w:rFonts w:asciiTheme="minorHAnsi" w:hAnsiTheme="minorHAnsi" w:cstheme="minorHAnsi"/>
          <w:color w:val="000000"/>
          <w:sz w:val="22"/>
          <w:szCs w:val="22"/>
        </w:rPr>
        <w:t>dentro del lugar de culto</w:t>
      </w:r>
      <w:r w:rsidR="005344E3" w:rsidRPr="00F503F5">
        <w:rPr>
          <w:rFonts w:asciiTheme="minorHAnsi" w:hAnsiTheme="minorHAnsi" w:cstheme="minorHAnsi"/>
          <w:color w:val="000000"/>
          <w:sz w:val="22"/>
          <w:szCs w:val="22"/>
        </w:rPr>
        <w:t xml:space="preserve"> </w:t>
      </w:r>
      <w:r w:rsidR="002A4653" w:rsidRPr="00F503F5">
        <w:rPr>
          <w:rFonts w:asciiTheme="minorHAnsi" w:hAnsiTheme="minorHAnsi" w:cstheme="minorHAnsi"/>
          <w:color w:val="000000"/>
          <w:sz w:val="22"/>
          <w:szCs w:val="22"/>
        </w:rPr>
        <w:t>o en cualquier espacio cerrado que se encuentre abierto al público.</w:t>
      </w:r>
      <w:r w:rsidR="00970C9D" w:rsidRPr="00F503F5">
        <w:rPr>
          <w:rFonts w:asciiTheme="minorHAnsi" w:hAnsiTheme="minorHAnsi" w:cstheme="minorHAnsi"/>
          <w:color w:val="000000"/>
          <w:sz w:val="22"/>
          <w:szCs w:val="22"/>
        </w:rPr>
        <w:t xml:space="preserve"> </w:t>
      </w:r>
    </w:p>
    <w:p w14:paraId="5C5A8869" w14:textId="77623363" w:rsidR="002A4653" w:rsidRPr="00F503F5" w:rsidRDefault="00D763F2" w:rsidP="00F503F5">
      <w:pPr>
        <w:pStyle w:val="parrafo"/>
        <w:spacing w:before="0" w:beforeAutospacing="0" w:after="0" w:afterAutospacing="0"/>
        <w:ind w:right="-42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5.2. </w:t>
      </w:r>
      <w:r w:rsidR="002A4653" w:rsidRPr="00F503F5">
        <w:rPr>
          <w:rFonts w:asciiTheme="minorHAnsi" w:hAnsiTheme="minorHAnsi" w:cstheme="minorHAnsi"/>
          <w:color w:val="000000"/>
          <w:sz w:val="22"/>
          <w:szCs w:val="22"/>
        </w:rPr>
        <w:t xml:space="preserve">En el supuesto de que </w:t>
      </w:r>
      <w:r w:rsidR="00970C9D" w:rsidRPr="00F503F5">
        <w:rPr>
          <w:rFonts w:asciiTheme="minorHAnsi" w:hAnsiTheme="minorHAnsi" w:cstheme="minorHAnsi"/>
          <w:color w:val="000000"/>
          <w:sz w:val="22"/>
          <w:szCs w:val="22"/>
        </w:rPr>
        <w:t>esta</w:t>
      </w:r>
      <w:r w:rsidR="002A4653" w:rsidRPr="00F503F5">
        <w:rPr>
          <w:rFonts w:asciiTheme="minorHAnsi" w:hAnsiTheme="minorHAnsi" w:cstheme="minorHAnsi"/>
          <w:color w:val="000000"/>
          <w:sz w:val="22"/>
          <w:szCs w:val="22"/>
        </w:rPr>
        <w:t xml:space="preserve"> entidad realice </w:t>
      </w:r>
      <w:r w:rsidR="007F02C9" w:rsidRPr="00F503F5">
        <w:rPr>
          <w:rFonts w:asciiTheme="minorHAnsi" w:hAnsiTheme="minorHAnsi" w:cstheme="minorHAnsi"/>
          <w:color w:val="000000"/>
          <w:sz w:val="22"/>
          <w:szCs w:val="22"/>
        </w:rPr>
        <w:t xml:space="preserve">el culto o </w:t>
      </w:r>
      <w:r w:rsidR="002A4653" w:rsidRPr="00F503F5">
        <w:rPr>
          <w:rFonts w:asciiTheme="minorHAnsi" w:hAnsiTheme="minorHAnsi" w:cstheme="minorHAnsi"/>
          <w:color w:val="000000"/>
          <w:sz w:val="22"/>
          <w:szCs w:val="22"/>
        </w:rPr>
        <w:t xml:space="preserve">alguna actividad al aire libre, será obligatorio el uso de mascarilla cuando no resulte posible mantener una distancia de, al menos, 1,5 metros entre los asistentes, salvo convivientes. </w:t>
      </w:r>
    </w:p>
    <w:p w14:paraId="6D68A6F2" w14:textId="78C3EB2B" w:rsidR="002A4653" w:rsidRPr="00F503F5" w:rsidRDefault="00D763F2" w:rsidP="00F503F5">
      <w:pPr>
        <w:pStyle w:val="parrafo2"/>
        <w:spacing w:before="0" w:beforeAutospacing="0" w:after="0" w:afterAutospacing="0"/>
        <w:ind w:right="-42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5.3. </w:t>
      </w:r>
      <w:r w:rsidR="002A4653" w:rsidRPr="00F503F5">
        <w:rPr>
          <w:rFonts w:asciiTheme="minorHAnsi" w:hAnsiTheme="minorHAnsi" w:cstheme="minorHAnsi"/>
          <w:color w:val="000000"/>
          <w:sz w:val="22"/>
          <w:szCs w:val="22"/>
        </w:rPr>
        <w:t>Esta obligación no será exigible en los siguientes supuestos:</w:t>
      </w:r>
    </w:p>
    <w:p w14:paraId="7966374A" w14:textId="77777777" w:rsidR="00D763F2" w:rsidRDefault="00D763F2" w:rsidP="00D763F2">
      <w:pPr>
        <w:tabs>
          <w:tab w:val="left" w:pos="5325"/>
        </w:tabs>
        <w:spacing w:after="0" w:line="240" w:lineRule="auto"/>
        <w:ind w:left="709" w:right="-427" w:hanging="425"/>
        <w:jc w:val="both"/>
        <w:rPr>
          <w:rFonts w:asciiTheme="minorHAnsi" w:hAnsiTheme="minorHAnsi" w:cstheme="minorHAnsi"/>
          <w:color w:val="000000"/>
        </w:rPr>
      </w:pPr>
      <w:r w:rsidRPr="00D763F2">
        <w:rPr>
          <w:rFonts w:asciiTheme="minorHAnsi" w:hAnsiTheme="minorHAnsi" w:cstheme="minorHAnsi"/>
        </w:rPr>
        <w:t xml:space="preserve">- </w:t>
      </w:r>
      <w:r>
        <w:rPr>
          <w:rFonts w:asciiTheme="minorHAnsi" w:hAnsiTheme="minorHAnsi" w:cstheme="minorHAnsi"/>
        </w:rPr>
        <w:tab/>
      </w:r>
      <w:r w:rsidR="002A4653" w:rsidRPr="00D763F2">
        <w:rPr>
          <w:rFonts w:asciiTheme="minorHAnsi" w:hAnsiTheme="minorHAnsi" w:cstheme="minorHAnsi"/>
        </w:rPr>
        <w:t>A las personas que presenten algún tipo de enfermedad o dificultad respiratoria que pueda verse agravada por el uso de la mascarilla o que, por su situación de discapacidad o dependencia, no</w:t>
      </w:r>
      <w:r w:rsidR="002A4653" w:rsidRPr="00F503F5">
        <w:rPr>
          <w:rFonts w:asciiTheme="minorHAnsi" w:hAnsiTheme="minorHAnsi" w:cstheme="minorHAnsi"/>
          <w:color w:val="000000"/>
        </w:rPr>
        <w:t xml:space="preserve"> dispongan de autonomía para quitarse la mascarilla, o bien presenten alteraciones de conducta que hagan inviable su utilización.</w:t>
      </w:r>
    </w:p>
    <w:p w14:paraId="1B41164F" w14:textId="510E2BD3" w:rsidR="002A4653" w:rsidRDefault="00D763F2" w:rsidP="00D763F2">
      <w:pPr>
        <w:tabs>
          <w:tab w:val="left" w:pos="5325"/>
        </w:tabs>
        <w:spacing w:after="0" w:line="240" w:lineRule="auto"/>
        <w:ind w:left="709" w:right="-427" w:hanging="425"/>
        <w:jc w:val="both"/>
        <w:rPr>
          <w:rFonts w:asciiTheme="minorHAnsi" w:hAnsiTheme="minorHAnsi" w:cstheme="minorHAnsi"/>
          <w:color w:val="000000"/>
        </w:rPr>
      </w:pPr>
      <w:r>
        <w:rPr>
          <w:rFonts w:asciiTheme="minorHAnsi" w:hAnsiTheme="minorHAnsi" w:cstheme="minorHAnsi"/>
        </w:rPr>
        <w:t xml:space="preserve">- </w:t>
      </w:r>
      <w:r>
        <w:rPr>
          <w:rFonts w:asciiTheme="minorHAnsi" w:hAnsiTheme="minorHAnsi" w:cstheme="minorHAnsi"/>
        </w:rPr>
        <w:tab/>
      </w:r>
      <w:r w:rsidR="002A4653" w:rsidRPr="00F503F5">
        <w:rPr>
          <w:rFonts w:asciiTheme="minorHAnsi" w:hAnsiTheme="minorHAnsi" w:cstheme="minorHAnsi"/>
          <w:color w:val="000000"/>
        </w:rPr>
        <w:t>En el caso de que, por la propia naturaleza de las actividades, el uso de la mascarilla resulte incompatible</w:t>
      </w:r>
      <w:r w:rsidR="007B7C4C">
        <w:rPr>
          <w:rStyle w:val="Refdenotaalpie"/>
          <w:rFonts w:asciiTheme="minorHAnsi" w:hAnsiTheme="minorHAnsi" w:cstheme="minorHAnsi"/>
          <w:color w:val="000000"/>
        </w:rPr>
        <w:footnoteReference w:id="3"/>
      </w:r>
      <w:r w:rsidR="002A4653" w:rsidRPr="00F503F5">
        <w:rPr>
          <w:rFonts w:asciiTheme="minorHAnsi" w:hAnsiTheme="minorHAnsi" w:cstheme="minorHAnsi"/>
          <w:color w:val="000000"/>
        </w:rPr>
        <w:t>, con arreglo a las indicaciones de las autoridades sanitarias.</w:t>
      </w:r>
      <w:r w:rsidR="00030806">
        <w:rPr>
          <w:rFonts w:asciiTheme="minorHAnsi" w:hAnsiTheme="minorHAnsi" w:cstheme="minorHAnsi"/>
          <w:color w:val="000000"/>
        </w:rPr>
        <w:t xml:space="preserve"> </w:t>
      </w:r>
    </w:p>
    <w:p w14:paraId="27B41B64" w14:textId="77777777" w:rsidR="00F132E6" w:rsidRPr="0026536B" w:rsidRDefault="00F132E6" w:rsidP="00D763F2">
      <w:pPr>
        <w:tabs>
          <w:tab w:val="left" w:pos="5325"/>
        </w:tabs>
        <w:spacing w:after="0" w:line="240" w:lineRule="auto"/>
        <w:ind w:left="709" w:right="-427" w:hanging="425"/>
        <w:jc w:val="both"/>
        <w:rPr>
          <w:rFonts w:asciiTheme="minorHAnsi" w:hAnsiTheme="minorHAnsi" w:cstheme="minorHAnsi"/>
          <w:color w:val="FF0000"/>
        </w:rPr>
      </w:pPr>
    </w:p>
    <w:p w14:paraId="312F1B18" w14:textId="77777777" w:rsidR="00A50157" w:rsidRDefault="00A50157" w:rsidP="00F503F5">
      <w:pPr>
        <w:tabs>
          <w:tab w:val="left" w:pos="5325"/>
        </w:tabs>
        <w:spacing w:after="0" w:line="240" w:lineRule="auto"/>
        <w:ind w:right="-427"/>
        <w:jc w:val="both"/>
        <w:rPr>
          <w:rFonts w:asciiTheme="minorHAnsi" w:hAnsiTheme="minorHAnsi" w:cstheme="minorHAnsi"/>
          <w:b/>
          <w:bCs/>
        </w:rPr>
      </w:pPr>
    </w:p>
    <w:p w14:paraId="43117048" w14:textId="23BDD77B" w:rsidR="003B7D5F" w:rsidRPr="0096208E" w:rsidRDefault="003B7D5F" w:rsidP="0096208E">
      <w:pPr>
        <w:pStyle w:val="Prrafodelista"/>
        <w:numPr>
          <w:ilvl w:val="0"/>
          <w:numId w:val="1"/>
        </w:numPr>
        <w:spacing w:after="0" w:line="240" w:lineRule="auto"/>
        <w:ind w:left="284" w:right="-425" w:hanging="284"/>
        <w:jc w:val="both"/>
        <w:rPr>
          <w:rFonts w:asciiTheme="minorHAnsi" w:hAnsiTheme="minorHAnsi" w:cstheme="minorHAnsi"/>
          <w:b/>
          <w:bCs/>
          <w:sz w:val="24"/>
          <w:szCs w:val="24"/>
        </w:rPr>
      </w:pPr>
      <w:r w:rsidRPr="0096208E">
        <w:rPr>
          <w:rFonts w:asciiTheme="minorHAnsi" w:hAnsiTheme="minorHAnsi" w:cstheme="minorHAnsi"/>
          <w:b/>
          <w:bCs/>
          <w:sz w:val="24"/>
          <w:szCs w:val="24"/>
        </w:rPr>
        <w:lastRenderedPageBreak/>
        <w:t>Mantenimiento de la distancia de seguridad</w:t>
      </w:r>
    </w:p>
    <w:p w14:paraId="55A2C030" w14:textId="6CE51E87" w:rsidR="00970C9D" w:rsidRPr="00F503F5" w:rsidRDefault="00970C9D" w:rsidP="00F503F5">
      <w:pPr>
        <w:tabs>
          <w:tab w:val="left" w:pos="5325"/>
        </w:tabs>
        <w:spacing w:after="0" w:line="240" w:lineRule="auto"/>
        <w:ind w:right="-427"/>
        <w:jc w:val="both"/>
        <w:rPr>
          <w:rFonts w:asciiTheme="minorHAnsi" w:hAnsiTheme="minorHAnsi" w:cstheme="minorHAnsi"/>
        </w:rPr>
      </w:pPr>
      <w:r w:rsidRPr="00F503F5">
        <w:rPr>
          <w:rFonts w:asciiTheme="minorHAnsi" w:hAnsiTheme="minorHAnsi" w:cstheme="minorHAnsi"/>
        </w:rPr>
        <w:t xml:space="preserve">Si bien se estará a lo dispuesto por las autoridades y </w:t>
      </w:r>
      <w:r w:rsidR="001575FA" w:rsidRPr="00F503F5">
        <w:rPr>
          <w:rFonts w:asciiTheme="minorHAnsi" w:hAnsiTheme="minorHAnsi" w:cstheme="minorHAnsi"/>
        </w:rPr>
        <w:t>especialmente</w:t>
      </w:r>
      <w:r w:rsidRPr="00F503F5">
        <w:rPr>
          <w:rFonts w:asciiTheme="minorHAnsi" w:hAnsiTheme="minorHAnsi" w:cstheme="minorHAnsi"/>
        </w:rPr>
        <w:t xml:space="preserve"> por lo dictado por la Comunidad Autónoma</w:t>
      </w:r>
      <w:r w:rsidR="001575FA" w:rsidRPr="00F503F5">
        <w:rPr>
          <w:rStyle w:val="Refdenotaalpie"/>
          <w:rFonts w:asciiTheme="minorHAnsi" w:hAnsiTheme="minorHAnsi" w:cstheme="minorHAnsi"/>
        </w:rPr>
        <w:footnoteReference w:id="4"/>
      </w:r>
      <w:r w:rsidRPr="00F503F5">
        <w:rPr>
          <w:rFonts w:asciiTheme="minorHAnsi" w:hAnsiTheme="minorHAnsi" w:cstheme="minorHAnsi"/>
        </w:rPr>
        <w:t xml:space="preserve">, esta entidad mantiene la recomendación de respetar toda la distancia posible entre los asistentes dejando, al menos, un asiento libre entre personas no convivientes. </w:t>
      </w:r>
    </w:p>
    <w:p w14:paraId="17E85536" w14:textId="14C0ED47" w:rsidR="00970C9D" w:rsidRPr="004C57C1" w:rsidRDefault="00970C9D" w:rsidP="00F503F5">
      <w:pPr>
        <w:tabs>
          <w:tab w:val="left" w:pos="5325"/>
        </w:tabs>
        <w:spacing w:after="0" w:line="240" w:lineRule="auto"/>
        <w:ind w:right="-427"/>
        <w:jc w:val="both"/>
        <w:rPr>
          <w:rFonts w:asciiTheme="minorHAnsi" w:hAnsiTheme="minorHAnsi" w:cstheme="minorHAnsi"/>
        </w:rPr>
      </w:pPr>
      <w:r w:rsidRPr="00F503F5">
        <w:rPr>
          <w:rFonts w:asciiTheme="minorHAnsi" w:hAnsiTheme="minorHAnsi" w:cstheme="minorHAnsi"/>
        </w:rPr>
        <w:t>Igualmente, esta entidad mantendrá una distancia de seguridad de, al menos, 4 m</w:t>
      </w:r>
      <w:r w:rsidR="004C57C1">
        <w:rPr>
          <w:rFonts w:asciiTheme="minorHAnsi" w:hAnsiTheme="minorHAnsi" w:cstheme="minorHAnsi"/>
        </w:rPr>
        <w:t>etros</w:t>
      </w:r>
      <w:r w:rsidRPr="00F503F5">
        <w:rPr>
          <w:rFonts w:asciiTheme="minorHAnsi" w:hAnsiTheme="minorHAnsi" w:cstheme="minorHAnsi"/>
        </w:rPr>
        <w:t xml:space="preserve">, entre </w:t>
      </w:r>
      <w:r w:rsidR="00A50157">
        <w:rPr>
          <w:rFonts w:asciiTheme="minorHAnsi" w:hAnsiTheme="minorHAnsi" w:cstheme="minorHAnsi"/>
        </w:rPr>
        <w:t xml:space="preserve">el </w:t>
      </w:r>
      <w:r w:rsidRPr="004C57C1">
        <w:rPr>
          <w:rFonts w:asciiTheme="minorHAnsi" w:hAnsiTheme="minorHAnsi" w:cstheme="minorHAnsi"/>
        </w:rPr>
        <w:t xml:space="preserve">grupo </w:t>
      </w:r>
      <w:r w:rsidR="00B85430" w:rsidRPr="004C57C1">
        <w:rPr>
          <w:rFonts w:asciiTheme="minorHAnsi" w:hAnsiTheme="minorHAnsi" w:cstheme="minorHAnsi"/>
        </w:rPr>
        <w:t>de alabanza</w:t>
      </w:r>
      <w:r w:rsidRPr="004C57C1">
        <w:rPr>
          <w:rFonts w:asciiTheme="minorHAnsi" w:hAnsiTheme="minorHAnsi" w:cstheme="minorHAnsi"/>
        </w:rPr>
        <w:t xml:space="preserve"> y/o coros y el resto de </w:t>
      </w:r>
      <w:r w:rsidR="001575FA" w:rsidRPr="004C57C1">
        <w:rPr>
          <w:rFonts w:asciiTheme="minorHAnsi" w:hAnsiTheme="minorHAnsi" w:cstheme="minorHAnsi"/>
        </w:rPr>
        <w:t>los asistentes</w:t>
      </w:r>
      <w:r w:rsidRPr="004C57C1">
        <w:rPr>
          <w:rFonts w:asciiTheme="minorHAnsi" w:hAnsiTheme="minorHAnsi" w:cstheme="minorHAnsi"/>
        </w:rPr>
        <w:t xml:space="preserve">. </w:t>
      </w:r>
    </w:p>
    <w:p w14:paraId="68BC9619" w14:textId="77777777" w:rsidR="00A50157" w:rsidRPr="00F503F5" w:rsidRDefault="00A50157" w:rsidP="00F503F5">
      <w:pPr>
        <w:tabs>
          <w:tab w:val="left" w:pos="5325"/>
        </w:tabs>
        <w:spacing w:after="0" w:line="240" w:lineRule="auto"/>
        <w:ind w:right="-427"/>
        <w:jc w:val="both"/>
        <w:rPr>
          <w:rFonts w:asciiTheme="minorHAnsi" w:hAnsiTheme="minorHAnsi" w:cstheme="minorHAnsi"/>
        </w:rPr>
      </w:pPr>
    </w:p>
    <w:p w14:paraId="31B6F997" w14:textId="5119D5E6" w:rsidR="00970C9D" w:rsidRPr="0096208E" w:rsidRDefault="00CB7557" w:rsidP="0096208E">
      <w:pPr>
        <w:pStyle w:val="Prrafodelista"/>
        <w:numPr>
          <w:ilvl w:val="0"/>
          <w:numId w:val="1"/>
        </w:numPr>
        <w:spacing w:after="0" w:line="240" w:lineRule="auto"/>
        <w:ind w:left="284" w:right="-425" w:hanging="284"/>
        <w:jc w:val="both"/>
        <w:rPr>
          <w:rFonts w:asciiTheme="minorHAnsi" w:hAnsiTheme="minorHAnsi" w:cstheme="minorHAnsi"/>
          <w:b/>
          <w:bCs/>
          <w:sz w:val="24"/>
          <w:szCs w:val="24"/>
        </w:rPr>
      </w:pPr>
      <w:r w:rsidRPr="0096208E">
        <w:rPr>
          <w:rFonts w:asciiTheme="minorHAnsi" w:hAnsiTheme="minorHAnsi" w:cstheme="minorHAnsi"/>
          <w:b/>
          <w:bCs/>
          <w:sz w:val="24"/>
          <w:szCs w:val="24"/>
        </w:rPr>
        <w:t xml:space="preserve">Otras medidas de prevención adoptadas:  </w:t>
      </w:r>
    </w:p>
    <w:p w14:paraId="41E9632B" w14:textId="248424ED" w:rsidR="005109FA" w:rsidRPr="004C57C1" w:rsidRDefault="004C57C1" w:rsidP="00F503F5">
      <w:pPr>
        <w:tabs>
          <w:tab w:val="left" w:pos="5325"/>
        </w:tabs>
        <w:spacing w:after="0" w:line="240" w:lineRule="auto"/>
        <w:ind w:right="-427"/>
        <w:jc w:val="both"/>
        <w:rPr>
          <w:rFonts w:asciiTheme="minorHAnsi" w:hAnsiTheme="minorHAnsi" w:cstheme="minorHAnsi"/>
        </w:rPr>
      </w:pPr>
      <w:r w:rsidRPr="004C57C1">
        <w:rPr>
          <w:rFonts w:asciiTheme="minorHAnsi" w:hAnsiTheme="minorHAnsi" w:cstheme="minorHAnsi"/>
        </w:rPr>
        <w:t xml:space="preserve">7.1. </w:t>
      </w:r>
      <w:r w:rsidR="00A96DC2" w:rsidRPr="004C57C1">
        <w:rPr>
          <w:rFonts w:asciiTheme="minorHAnsi" w:hAnsiTheme="minorHAnsi" w:cstheme="minorHAnsi"/>
        </w:rPr>
        <w:t xml:space="preserve">No se compartirán objetos: </w:t>
      </w:r>
      <w:r w:rsidR="005109FA" w:rsidRPr="004C57C1">
        <w:rPr>
          <w:rFonts w:asciiTheme="minorHAnsi" w:hAnsiTheme="minorHAnsi" w:cstheme="minorHAnsi"/>
        </w:rPr>
        <w:t xml:space="preserve">En la medida de lo posible, se evitará compartir biblias, atriles, instrumentos musicales, cancioneros, material de oficina, mandos a distancia, </w:t>
      </w:r>
      <w:r w:rsidR="00B85430" w:rsidRPr="004C57C1">
        <w:rPr>
          <w:rFonts w:asciiTheme="minorHAnsi" w:hAnsiTheme="minorHAnsi" w:cstheme="minorHAnsi"/>
        </w:rPr>
        <w:t>o</w:t>
      </w:r>
      <w:r w:rsidR="005109FA" w:rsidRPr="004C57C1">
        <w:rPr>
          <w:rFonts w:asciiTheme="minorHAnsi" w:hAnsiTheme="minorHAnsi" w:cstheme="minorHAnsi"/>
        </w:rPr>
        <w:t xml:space="preserve"> cualquier otro objeto.</w:t>
      </w:r>
    </w:p>
    <w:p w14:paraId="3F064EE0" w14:textId="786F0049" w:rsidR="005109FA" w:rsidRPr="004C57C1" w:rsidRDefault="004C57C1" w:rsidP="00F503F5">
      <w:pPr>
        <w:tabs>
          <w:tab w:val="left" w:pos="5325"/>
        </w:tabs>
        <w:spacing w:after="0" w:line="240" w:lineRule="auto"/>
        <w:ind w:right="-427"/>
        <w:jc w:val="both"/>
        <w:rPr>
          <w:rFonts w:asciiTheme="minorHAnsi" w:hAnsiTheme="minorHAnsi" w:cstheme="minorHAnsi"/>
        </w:rPr>
      </w:pPr>
      <w:r w:rsidRPr="004C57C1">
        <w:rPr>
          <w:rFonts w:asciiTheme="minorHAnsi" w:hAnsiTheme="minorHAnsi" w:cstheme="minorHAnsi"/>
        </w:rPr>
        <w:t xml:space="preserve">7.2. </w:t>
      </w:r>
      <w:r w:rsidR="00A96DC2" w:rsidRPr="004C57C1">
        <w:rPr>
          <w:rFonts w:asciiTheme="minorHAnsi" w:hAnsiTheme="minorHAnsi" w:cstheme="minorHAnsi"/>
        </w:rPr>
        <w:t xml:space="preserve">Celebración de la </w:t>
      </w:r>
      <w:r w:rsidR="00CB7557" w:rsidRPr="004C57C1">
        <w:rPr>
          <w:rFonts w:asciiTheme="minorHAnsi" w:hAnsiTheme="minorHAnsi" w:cstheme="minorHAnsi"/>
        </w:rPr>
        <w:t>Mesa del Señor/</w:t>
      </w:r>
      <w:r w:rsidR="005109FA" w:rsidRPr="004C57C1">
        <w:rPr>
          <w:rFonts w:asciiTheme="minorHAnsi" w:hAnsiTheme="minorHAnsi" w:cstheme="minorHAnsi"/>
        </w:rPr>
        <w:t xml:space="preserve"> Santa Cena</w:t>
      </w:r>
      <w:r w:rsidR="00CB7557" w:rsidRPr="004C57C1">
        <w:rPr>
          <w:rFonts w:asciiTheme="minorHAnsi" w:hAnsiTheme="minorHAnsi" w:cstheme="minorHAnsi"/>
        </w:rPr>
        <w:t>:</w:t>
      </w:r>
      <w:r w:rsidR="005109FA" w:rsidRPr="004C57C1">
        <w:rPr>
          <w:rFonts w:asciiTheme="minorHAnsi" w:hAnsiTheme="minorHAnsi" w:cstheme="minorHAnsi"/>
        </w:rPr>
        <w:t xml:space="preserve"> se celebra mediante </w:t>
      </w:r>
      <w:r w:rsidR="0026536B" w:rsidRPr="004C57C1">
        <w:rPr>
          <w:rFonts w:asciiTheme="minorHAnsi" w:hAnsiTheme="minorHAnsi" w:cstheme="minorHAnsi"/>
        </w:rPr>
        <w:t xml:space="preserve">porciones individualizadas que no se comparten y que cada participante toma de manera </w:t>
      </w:r>
      <w:r w:rsidRPr="004C57C1">
        <w:rPr>
          <w:rFonts w:asciiTheme="minorHAnsi" w:hAnsiTheme="minorHAnsi" w:cstheme="minorHAnsi"/>
        </w:rPr>
        <w:t>directa del</w:t>
      </w:r>
      <w:r w:rsidR="0026536B" w:rsidRPr="004C57C1">
        <w:rPr>
          <w:rFonts w:asciiTheme="minorHAnsi" w:hAnsiTheme="minorHAnsi" w:cstheme="minorHAnsi"/>
        </w:rPr>
        <w:t xml:space="preserve"> lugar establecid</w:t>
      </w:r>
      <w:r w:rsidRPr="004C57C1">
        <w:rPr>
          <w:rFonts w:asciiTheme="minorHAnsi" w:hAnsiTheme="minorHAnsi" w:cstheme="minorHAnsi"/>
        </w:rPr>
        <w:t xml:space="preserve">o para ello, o bien serán </w:t>
      </w:r>
      <w:r w:rsidR="0026536B" w:rsidRPr="004C57C1">
        <w:rPr>
          <w:rFonts w:asciiTheme="minorHAnsi" w:hAnsiTheme="minorHAnsi" w:cstheme="minorHAnsi"/>
        </w:rPr>
        <w:t xml:space="preserve">facilitadas por el personal encargado que, preferentemente, </w:t>
      </w:r>
      <w:r w:rsidR="005109FA" w:rsidRPr="004C57C1">
        <w:rPr>
          <w:rFonts w:asciiTheme="minorHAnsi" w:hAnsiTheme="minorHAnsi" w:cstheme="minorHAnsi"/>
        </w:rPr>
        <w:t>deberá utilizar</w:t>
      </w:r>
      <w:r w:rsidR="00B85430" w:rsidRPr="004C57C1">
        <w:rPr>
          <w:rFonts w:asciiTheme="minorHAnsi" w:hAnsiTheme="minorHAnsi" w:cstheme="minorHAnsi"/>
        </w:rPr>
        <w:t xml:space="preserve"> </w:t>
      </w:r>
      <w:r w:rsidR="005109FA" w:rsidRPr="004C57C1">
        <w:rPr>
          <w:rFonts w:asciiTheme="minorHAnsi" w:hAnsiTheme="minorHAnsi" w:cstheme="minorHAnsi"/>
        </w:rPr>
        <w:t xml:space="preserve">mascarilla </w:t>
      </w:r>
      <w:r w:rsidR="00CB7557" w:rsidRPr="004C57C1">
        <w:rPr>
          <w:rFonts w:asciiTheme="minorHAnsi" w:hAnsiTheme="minorHAnsi" w:cstheme="minorHAnsi"/>
        </w:rPr>
        <w:t>FPP2</w:t>
      </w:r>
      <w:r w:rsidR="005109FA" w:rsidRPr="004C57C1">
        <w:rPr>
          <w:rFonts w:asciiTheme="minorHAnsi" w:hAnsiTheme="minorHAnsi" w:cstheme="minorHAnsi"/>
        </w:rPr>
        <w:t xml:space="preserve">. </w:t>
      </w:r>
    </w:p>
    <w:p w14:paraId="66F7A5CC" w14:textId="54197A4E" w:rsidR="00272A3A" w:rsidRPr="004C57C1" w:rsidRDefault="004C57C1" w:rsidP="00F503F5">
      <w:pPr>
        <w:tabs>
          <w:tab w:val="left" w:pos="5325"/>
        </w:tabs>
        <w:spacing w:after="0" w:line="240" w:lineRule="auto"/>
        <w:ind w:right="-427"/>
        <w:jc w:val="both"/>
        <w:rPr>
          <w:rFonts w:asciiTheme="minorHAnsi" w:hAnsiTheme="minorHAnsi" w:cstheme="minorHAnsi"/>
        </w:rPr>
      </w:pPr>
      <w:r w:rsidRPr="004C57C1">
        <w:rPr>
          <w:rFonts w:asciiTheme="minorHAnsi" w:hAnsiTheme="minorHAnsi" w:cstheme="minorHAnsi"/>
        </w:rPr>
        <w:t xml:space="preserve">7.3. </w:t>
      </w:r>
      <w:r w:rsidR="00CB7557" w:rsidRPr="004C57C1">
        <w:rPr>
          <w:rFonts w:asciiTheme="minorHAnsi" w:hAnsiTheme="minorHAnsi" w:cstheme="minorHAnsi"/>
        </w:rPr>
        <w:t xml:space="preserve">Ofrendas: </w:t>
      </w:r>
      <w:r w:rsidR="00272A3A" w:rsidRPr="004C57C1">
        <w:rPr>
          <w:rFonts w:asciiTheme="minorHAnsi" w:hAnsiTheme="minorHAnsi" w:cstheme="minorHAnsi"/>
        </w:rPr>
        <w:t xml:space="preserve">Se podrán realizar de </w:t>
      </w:r>
      <w:r w:rsidR="005109FA" w:rsidRPr="004C57C1">
        <w:rPr>
          <w:rFonts w:asciiTheme="minorHAnsi" w:hAnsiTheme="minorHAnsi" w:cstheme="minorHAnsi"/>
        </w:rPr>
        <w:t xml:space="preserve">manera física, </w:t>
      </w:r>
      <w:r w:rsidR="00272A3A" w:rsidRPr="004C57C1">
        <w:rPr>
          <w:rFonts w:asciiTheme="minorHAnsi" w:hAnsiTheme="minorHAnsi" w:cstheme="minorHAnsi"/>
        </w:rPr>
        <w:t>habilitándose medios para evitar el contacto personal y la manipulación de éstas</w:t>
      </w:r>
      <w:r w:rsidRPr="004C57C1">
        <w:rPr>
          <w:rFonts w:asciiTheme="minorHAnsi" w:hAnsiTheme="minorHAnsi" w:cstheme="minorHAnsi"/>
        </w:rPr>
        <w:t xml:space="preserve"> con las debidas medidas de control y desinfección.</w:t>
      </w:r>
      <w:r>
        <w:rPr>
          <w:rFonts w:asciiTheme="minorHAnsi" w:hAnsiTheme="minorHAnsi" w:cstheme="minorHAnsi"/>
        </w:rPr>
        <w:t xml:space="preserve"> </w:t>
      </w:r>
      <w:r w:rsidR="00272A3A" w:rsidRPr="004C57C1">
        <w:rPr>
          <w:rFonts w:asciiTheme="minorHAnsi" w:hAnsiTheme="minorHAnsi" w:cstheme="minorHAnsi"/>
        </w:rPr>
        <w:t>También se habilitarán los medios telemáticos.</w:t>
      </w:r>
    </w:p>
    <w:p w14:paraId="307F401F" w14:textId="404D937E" w:rsidR="005344E3" w:rsidRPr="004C57C1" w:rsidRDefault="004C57C1" w:rsidP="00F503F5">
      <w:pPr>
        <w:pStyle w:val="Default"/>
        <w:ind w:right="-427"/>
        <w:jc w:val="both"/>
        <w:rPr>
          <w:rFonts w:asciiTheme="minorHAnsi" w:hAnsiTheme="minorHAnsi" w:cstheme="minorHAnsi"/>
          <w:sz w:val="23"/>
          <w:szCs w:val="23"/>
        </w:rPr>
      </w:pPr>
      <w:r w:rsidRPr="004C57C1">
        <w:rPr>
          <w:rFonts w:asciiTheme="minorHAnsi" w:hAnsiTheme="minorHAnsi" w:cstheme="minorHAnsi"/>
          <w:color w:val="auto"/>
          <w:sz w:val="23"/>
          <w:szCs w:val="23"/>
        </w:rPr>
        <w:t xml:space="preserve">7.4. </w:t>
      </w:r>
      <w:r w:rsidR="00A96DC2" w:rsidRPr="004C57C1">
        <w:rPr>
          <w:rFonts w:asciiTheme="minorHAnsi" w:hAnsiTheme="minorHAnsi" w:cstheme="minorHAnsi"/>
          <w:color w:val="auto"/>
          <w:sz w:val="23"/>
          <w:szCs w:val="23"/>
        </w:rPr>
        <w:t>Uso de a</w:t>
      </w:r>
      <w:r w:rsidR="005344E3" w:rsidRPr="004C57C1">
        <w:rPr>
          <w:rFonts w:asciiTheme="minorHAnsi" w:hAnsiTheme="minorHAnsi" w:cstheme="minorHAnsi"/>
          <w:color w:val="auto"/>
          <w:sz w:val="23"/>
          <w:szCs w:val="23"/>
        </w:rPr>
        <w:t xml:space="preserve">seos: Se ha limitado el número de personas que pueden acceder de forma simultánea </w:t>
      </w:r>
      <w:r w:rsidR="005344E3" w:rsidRPr="004C57C1">
        <w:rPr>
          <w:rFonts w:asciiTheme="minorHAnsi" w:hAnsiTheme="minorHAnsi" w:cstheme="minorHAnsi"/>
          <w:sz w:val="23"/>
          <w:szCs w:val="23"/>
        </w:rPr>
        <w:t xml:space="preserve">al mismo, se facilita el uso de hidrogeles y </w:t>
      </w:r>
      <w:r w:rsidR="007B7C4C">
        <w:rPr>
          <w:rFonts w:asciiTheme="minorHAnsi" w:hAnsiTheme="minorHAnsi" w:cstheme="minorHAnsi"/>
          <w:sz w:val="23"/>
          <w:szCs w:val="23"/>
        </w:rPr>
        <w:t xml:space="preserve">se </w:t>
      </w:r>
      <w:r w:rsidR="005344E3" w:rsidRPr="004C57C1">
        <w:rPr>
          <w:rFonts w:asciiTheme="minorHAnsi" w:hAnsiTheme="minorHAnsi" w:cstheme="minorHAnsi"/>
          <w:sz w:val="23"/>
          <w:szCs w:val="23"/>
        </w:rPr>
        <w:t>proporcionará</w:t>
      </w:r>
      <w:r w:rsidR="0096208E">
        <w:rPr>
          <w:rFonts w:asciiTheme="minorHAnsi" w:hAnsiTheme="minorHAnsi" w:cstheme="minorHAnsi"/>
          <w:sz w:val="23"/>
          <w:szCs w:val="23"/>
        </w:rPr>
        <w:t>n</w:t>
      </w:r>
      <w:r w:rsidR="005344E3" w:rsidRPr="004C57C1">
        <w:rPr>
          <w:rFonts w:asciiTheme="minorHAnsi" w:hAnsiTheme="minorHAnsi" w:cstheme="minorHAnsi"/>
          <w:sz w:val="23"/>
          <w:szCs w:val="23"/>
        </w:rPr>
        <w:t xml:space="preserve"> toallitas de papel desechables</w:t>
      </w:r>
      <w:r w:rsidR="0096208E">
        <w:rPr>
          <w:rFonts w:asciiTheme="minorHAnsi" w:hAnsiTheme="minorHAnsi" w:cstheme="minorHAnsi"/>
          <w:sz w:val="23"/>
          <w:szCs w:val="23"/>
        </w:rPr>
        <w:t xml:space="preserve"> para el secado de manos</w:t>
      </w:r>
      <w:r w:rsidR="005344E3" w:rsidRPr="004C57C1">
        <w:rPr>
          <w:rFonts w:asciiTheme="minorHAnsi" w:hAnsiTheme="minorHAnsi" w:cstheme="minorHAnsi"/>
          <w:sz w:val="23"/>
          <w:szCs w:val="23"/>
        </w:rPr>
        <w:t xml:space="preserve">. </w:t>
      </w:r>
    </w:p>
    <w:p w14:paraId="77C43BA8" w14:textId="1D62FABF" w:rsidR="0096208E" w:rsidRDefault="0096208E" w:rsidP="00F503F5">
      <w:pPr>
        <w:tabs>
          <w:tab w:val="left" w:pos="5325"/>
        </w:tabs>
        <w:spacing w:after="0" w:line="240" w:lineRule="auto"/>
        <w:ind w:right="-427"/>
        <w:jc w:val="both"/>
        <w:rPr>
          <w:rFonts w:asciiTheme="minorHAnsi" w:hAnsiTheme="minorHAnsi" w:cstheme="minorHAnsi"/>
          <w:sz w:val="23"/>
          <w:szCs w:val="23"/>
        </w:rPr>
      </w:pPr>
    </w:p>
    <w:p w14:paraId="19DCC2B0" w14:textId="713D4269" w:rsidR="00CF0898" w:rsidRPr="0096208E" w:rsidRDefault="0096208E" w:rsidP="0096208E">
      <w:pPr>
        <w:pStyle w:val="Prrafodelista"/>
        <w:numPr>
          <w:ilvl w:val="0"/>
          <w:numId w:val="1"/>
        </w:numPr>
        <w:spacing w:after="0" w:line="240" w:lineRule="auto"/>
        <w:ind w:left="284" w:right="-425" w:hanging="284"/>
        <w:jc w:val="both"/>
        <w:rPr>
          <w:rFonts w:asciiTheme="minorHAnsi" w:hAnsiTheme="minorHAnsi" w:cstheme="minorHAnsi"/>
          <w:b/>
          <w:bCs/>
          <w:sz w:val="24"/>
          <w:szCs w:val="24"/>
        </w:rPr>
      </w:pPr>
      <w:r w:rsidRPr="0096208E">
        <w:rPr>
          <w:rFonts w:asciiTheme="minorHAnsi" w:hAnsiTheme="minorHAnsi" w:cstheme="minorHAnsi"/>
          <w:b/>
          <w:bCs/>
          <w:sz w:val="24"/>
          <w:szCs w:val="24"/>
        </w:rPr>
        <w:t>Cláusulas adicionales</w:t>
      </w:r>
    </w:p>
    <w:p w14:paraId="45259C06" w14:textId="4452B240" w:rsidR="00CF0898" w:rsidRPr="0096208E" w:rsidRDefault="0096208E" w:rsidP="00F503F5">
      <w:pPr>
        <w:spacing w:after="0" w:line="240" w:lineRule="auto"/>
        <w:ind w:right="-427"/>
        <w:jc w:val="both"/>
        <w:rPr>
          <w:rFonts w:asciiTheme="minorHAnsi" w:hAnsiTheme="minorHAnsi" w:cstheme="minorHAnsi"/>
        </w:rPr>
      </w:pPr>
      <w:r w:rsidRPr="0096208E">
        <w:rPr>
          <w:rFonts w:asciiTheme="minorHAnsi" w:hAnsiTheme="minorHAnsi" w:cstheme="minorHAnsi"/>
        </w:rPr>
        <w:t xml:space="preserve">8.1. Cláusula primera. </w:t>
      </w:r>
      <w:r w:rsidR="00CF0898" w:rsidRPr="0096208E">
        <w:rPr>
          <w:rFonts w:asciiTheme="minorHAnsi" w:hAnsiTheme="minorHAnsi" w:cstheme="minorHAnsi"/>
        </w:rPr>
        <w:t>El Consejo de la Iglesia podrá adoptar las medidas complementarias que sean necesarias durante el acceso o desalojo del edificio, o durante el desarrollo del culto</w:t>
      </w:r>
      <w:r w:rsidR="00162283" w:rsidRPr="0096208E">
        <w:rPr>
          <w:rFonts w:asciiTheme="minorHAnsi" w:hAnsiTheme="minorHAnsi" w:cstheme="minorHAnsi"/>
        </w:rPr>
        <w:t xml:space="preserve"> u otras actividades</w:t>
      </w:r>
      <w:r w:rsidR="00CF0898" w:rsidRPr="0096208E">
        <w:rPr>
          <w:rFonts w:asciiTheme="minorHAnsi" w:hAnsiTheme="minorHAnsi" w:cstheme="minorHAnsi"/>
        </w:rPr>
        <w:t xml:space="preserve"> con el fin de garantizar el máximo de protección y de prevención de contagios a los asistentes y de atender las cuestiones imprevistas que puedan darse. </w:t>
      </w:r>
    </w:p>
    <w:p w14:paraId="694E7144" w14:textId="255E2783" w:rsidR="00A66C5D" w:rsidRPr="0096208E" w:rsidRDefault="0096208E" w:rsidP="00F503F5">
      <w:pPr>
        <w:spacing w:after="0" w:line="240" w:lineRule="auto"/>
        <w:ind w:right="-427"/>
        <w:jc w:val="both"/>
        <w:rPr>
          <w:rFonts w:asciiTheme="minorHAnsi" w:hAnsiTheme="minorHAnsi" w:cstheme="minorHAnsi"/>
        </w:rPr>
      </w:pPr>
      <w:r w:rsidRPr="0096208E">
        <w:rPr>
          <w:rFonts w:asciiTheme="minorHAnsi" w:hAnsiTheme="minorHAnsi" w:cstheme="minorHAnsi"/>
        </w:rPr>
        <w:t xml:space="preserve">8.2. Cláusula segunda. </w:t>
      </w:r>
      <w:r w:rsidR="00A66C5D" w:rsidRPr="0096208E">
        <w:rPr>
          <w:rFonts w:asciiTheme="minorHAnsi" w:hAnsiTheme="minorHAnsi" w:cstheme="minorHAnsi"/>
        </w:rPr>
        <w:t xml:space="preserve">Este documento podrá ser eliminado, modificado o complementado cuando el Consejo de la Iglesia así lo acuerde por variar las circunstancias concurrentes o </w:t>
      </w:r>
      <w:r w:rsidRPr="0096208E">
        <w:rPr>
          <w:rFonts w:asciiTheme="minorHAnsi" w:hAnsiTheme="minorHAnsi" w:cstheme="minorHAnsi"/>
        </w:rPr>
        <w:t xml:space="preserve">cambiar </w:t>
      </w:r>
      <w:r w:rsidR="00A66C5D" w:rsidRPr="0096208E">
        <w:rPr>
          <w:rFonts w:asciiTheme="minorHAnsi" w:hAnsiTheme="minorHAnsi" w:cstheme="minorHAnsi"/>
        </w:rPr>
        <w:t>la evolución de la pandemia.</w:t>
      </w:r>
    </w:p>
    <w:p w14:paraId="1A3E331E" w14:textId="3645594A" w:rsidR="00922725" w:rsidRDefault="00922725" w:rsidP="00F503F5">
      <w:pPr>
        <w:spacing w:after="0" w:line="240" w:lineRule="auto"/>
        <w:ind w:right="-427"/>
        <w:jc w:val="both"/>
        <w:rPr>
          <w:rFonts w:asciiTheme="minorHAnsi" w:hAnsiTheme="minorHAnsi" w:cstheme="minorHAnsi"/>
        </w:rPr>
      </w:pPr>
    </w:p>
    <w:p w14:paraId="1D7F2FC5" w14:textId="77777777" w:rsidR="007A4C0E" w:rsidRDefault="007A4C0E" w:rsidP="00F503F5">
      <w:pPr>
        <w:spacing w:after="0" w:line="240" w:lineRule="auto"/>
        <w:ind w:right="-427"/>
        <w:jc w:val="both"/>
        <w:rPr>
          <w:rFonts w:asciiTheme="minorHAnsi" w:hAnsiTheme="minorHAnsi" w:cstheme="minorHAnsi"/>
        </w:rPr>
      </w:pPr>
    </w:p>
    <w:p w14:paraId="48A26A81" w14:textId="5F3BC98F" w:rsidR="00CF0898" w:rsidRPr="00922725" w:rsidRDefault="00CF0898" w:rsidP="00922725">
      <w:pPr>
        <w:spacing w:after="0" w:line="240" w:lineRule="auto"/>
        <w:ind w:right="-427"/>
        <w:jc w:val="both"/>
        <w:rPr>
          <w:rFonts w:asciiTheme="minorHAnsi" w:hAnsiTheme="minorHAnsi" w:cstheme="minorHAnsi"/>
          <w:color w:val="0070C0"/>
        </w:rPr>
      </w:pPr>
      <w:r w:rsidRPr="0096208E">
        <w:rPr>
          <w:rFonts w:asciiTheme="minorHAnsi" w:hAnsiTheme="minorHAnsi" w:cstheme="minorHAnsi"/>
        </w:rPr>
        <w:t xml:space="preserve">Fecha: </w:t>
      </w:r>
      <w:r w:rsidRPr="0096208E">
        <w:rPr>
          <w:rStyle w:val="Refdenotaalpie"/>
          <w:rFonts w:asciiTheme="minorHAnsi" w:hAnsiTheme="minorHAnsi" w:cstheme="minorHAnsi"/>
          <w:color w:val="0070C0"/>
        </w:rPr>
        <w:footnoteReference w:id="5"/>
      </w:r>
    </w:p>
    <w:sectPr w:rsidR="00CF0898" w:rsidRPr="00922725" w:rsidSect="00922725">
      <w:headerReference w:type="default" r:id="rId8"/>
      <w:footerReference w:type="default" r:id="rId9"/>
      <w:pgSz w:w="11906" w:h="16838"/>
      <w:pgMar w:top="1701" w:right="1701" w:bottom="1247" w:left="1559"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177A" w14:textId="77777777" w:rsidR="0014118A" w:rsidRDefault="0014118A" w:rsidP="00B07F7D">
      <w:pPr>
        <w:spacing w:after="0" w:line="240" w:lineRule="auto"/>
      </w:pPr>
      <w:r>
        <w:separator/>
      </w:r>
    </w:p>
  </w:endnote>
  <w:endnote w:type="continuationSeparator" w:id="0">
    <w:p w14:paraId="1F3FB38B" w14:textId="77777777" w:rsidR="0014118A" w:rsidRDefault="0014118A" w:rsidP="00B0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2"/>
    </w:tblGrid>
    <w:tr w:rsidR="00970C9D" w:rsidRPr="00970C9D" w14:paraId="600C6926" w14:textId="77777777" w:rsidTr="00970C9D">
      <w:tc>
        <w:tcPr>
          <w:tcW w:w="5245" w:type="dxa"/>
        </w:tcPr>
        <w:p w14:paraId="3937780A" w14:textId="246B4F98" w:rsidR="00970C9D" w:rsidRPr="00970C9D" w:rsidRDefault="00970C9D" w:rsidP="00970C9D">
          <w:pPr>
            <w:tabs>
              <w:tab w:val="center" w:pos="4550"/>
              <w:tab w:val="left" w:pos="5818"/>
            </w:tabs>
            <w:rPr>
              <w:color w:val="222A35" w:themeColor="text2" w:themeShade="80"/>
              <w:sz w:val="20"/>
              <w:szCs w:val="20"/>
            </w:rPr>
          </w:pPr>
          <w:r w:rsidRPr="00970C9D">
            <w:rPr>
              <w:color w:val="8496B0" w:themeColor="text2" w:themeTint="99"/>
              <w:spacing w:val="60"/>
              <w:sz w:val="20"/>
              <w:szCs w:val="20"/>
            </w:rPr>
            <w:t xml:space="preserve">Actualización octubre 2021 </w:t>
          </w:r>
        </w:p>
      </w:tc>
      <w:tc>
        <w:tcPr>
          <w:tcW w:w="4962" w:type="dxa"/>
        </w:tcPr>
        <w:p w14:paraId="5022BF29" w14:textId="43D95196" w:rsidR="00970C9D" w:rsidRPr="00970C9D" w:rsidRDefault="00970C9D" w:rsidP="00806A11">
          <w:pPr>
            <w:tabs>
              <w:tab w:val="center" w:pos="4550"/>
              <w:tab w:val="left" w:pos="5818"/>
            </w:tabs>
            <w:jc w:val="right"/>
            <w:rPr>
              <w:color w:val="222A35" w:themeColor="text2" w:themeShade="80"/>
              <w:sz w:val="24"/>
              <w:szCs w:val="24"/>
            </w:rPr>
          </w:pPr>
          <w:r w:rsidRPr="00970C9D">
            <w:rPr>
              <w:color w:val="8496B0" w:themeColor="text2" w:themeTint="99"/>
              <w:spacing w:val="60"/>
              <w:sz w:val="24"/>
              <w:szCs w:val="24"/>
            </w:rPr>
            <w:t>Página</w:t>
          </w:r>
          <w:r w:rsidRPr="00970C9D">
            <w:rPr>
              <w:color w:val="8496B0" w:themeColor="text2" w:themeTint="99"/>
              <w:sz w:val="24"/>
              <w:szCs w:val="24"/>
            </w:rPr>
            <w:t xml:space="preserve"> </w:t>
          </w:r>
          <w:r w:rsidRPr="00970C9D">
            <w:rPr>
              <w:color w:val="323E4F" w:themeColor="text2" w:themeShade="BF"/>
              <w:sz w:val="24"/>
              <w:szCs w:val="24"/>
            </w:rPr>
            <w:fldChar w:fldCharType="begin"/>
          </w:r>
          <w:r w:rsidRPr="00970C9D">
            <w:rPr>
              <w:color w:val="323E4F" w:themeColor="text2" w:themeShade="BF"/>
              <w:sz w:val="24"/>
              <w:szCs w:val="24"/>
            </w:rPr>
            <w:instrText>PAGE   \* MERGEFORMAT</w:instrText>
          </w:r>
          <w:r w:rsidRPr="00970C9D">
            <w:rPr>
              <w:color w:val="323E4F" w:themeColor="text2" w:themeShade="BF"/>
              <w:sz w:val="24"/>
              <w:szCs w:val="24"/>
            </w:rPr>
            <w:fldChar w:fldCharType="separate"/>
          </w:r>
          <w:r>
            <w:rPr>
              <w:color w:val="323E4F" w:themeColor="text2" w:themeShade="BF"/>
              <w:sz w:val="24"/>
              <w:szCs w:val="24"/>
            </w:rPr>
            <w:t>1</w:t>
          </w:r>
          <w:r w:rsidRPr="00970C9D">
            <w:rPr>
              <w:color w:val="323E4F" w:themeColor="text2" w:themeShade="BF"/>
              <w:sz w:val="24"/>
              <w:szCs w:val="24"/>
            </w:rPr>
            <w:fldChar w:fldCharType="end"/>
          </w:r>
          <w:r w:rsidRPr="00970C9D">
            <w:rPr>
              <w:color w:val="323E4F" w:themeColor="text2" w:themeShade="BF"/>
              <w:sz w:val="24"/>
              <w:szCs w:val="24"/>
            </w:rPr>
            <w:t xml:space="preserve"> | </w:t>
          </w:r>
          <w:r w:rsidRPr="00970C9D">
            <w:rPr>
              <w:color w:val="323E4F" w:themeColor="text2" w:themeShade="BF"/>
              <w:sz w:val="24"/>
              <w:szCs w:val="24"/>
            </w:rPr>
            <w:fldChar w:fldCharType="begin"/>
          </w:r>
          <w:r w:rsidRPr="00970C9D">
            <w:rPr>
              <w:color w:val="323E4F" w:themeColor="text2" w:themeShade="BF"/>
              <w:sz w:val="24"/>
              <w:szCs w:val="24"/>
            </w:rPr>
            <w:instrText>NUMPAGES  \* Arabic  \* MERGEFORMAT</w:instrText>
          </w:r>
          <w:r w:rsidRPr="00970C9D">
            <w:rPr>
              <w:color w:val="323E4F" w:themeColor="text2" w:themeShade="BF"/>
              <w:sz w:val="24"/>
              <w:szCs w:val="24"/>
            </w:rPr>
            <w:fldChar w:fldCharType="separate"/>
          </w:r>
          <w:r>
            <w:rPr>
              <w:color w:val="323E4F" w:themeColor="text2" w:themeShade="BF"/>
              <w:sz w:val="24"/>
              <w:szCs w:val="24"/>
            </w:rPr>
            <w:t>4</w:t>
          </w:r>
          <w:r w:rsidRPr="00970C9D">
            <w:rPr>
              <w:color w:val="323E4F" w:themeColor="text2" w:themeShade="BF"/>
              <w:sz w:val="24"/>
              <w:szCs w:val="24"/>
            </w:rPr>
            <w:fldChar w:fldCharType="end"/>
          </w:r>
        </w:p>
      </w:tc>
    </w:tr>
  </w:tbl>
  <w:p w14:paraId="046B47D3" w14:textId="47220368" w:rsidR="00970C9D" w:rsidRDefault="00970C9D" w:rsidP="00970C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322D" w14:textId="77777777" w:rsidR="0014118A" w:rsidRDefault="0014118A" w:rsidP="00B07F7D">
      <w:pPr>
        <w:spacing w:after="0" w:line="240" w:lineRule="auto"/>
      </w:pPr>
      <w:r>
        <w:separator/>
      </w:r>
    </w:p>
  </w:footnote>
  <w:footnote w:type="continuationSeparator" w:id="0">
    <w:p w14:paraId="47D88554" w14:textId="77777777" w:rsidR="0014118A" w:rsidRDefault="0014118A" w:rsidP="00B07F7D">
      <w:pPr>
        <w:spacing w:after="0" w:line="240" w:lineRule="auto"/>
      </w:pPr>
      <w:r>
        <w:continuationSeparator/>
      </w:r>
    </w:p>
  </w:footnote>
  <w:footnote w:id="1">
    <w:p w14:paraId="2C99D90A" w14:textId="64F68AB8" w:rsidR="00FC6D94" w:rsidRPr="005E2EB9" w:rsidRDefault="00FC6D94" w:rsidP="005E2EB9">
      <w:pPr>
        <w:spacing w:after="0" w:line="240" w:lineRule="auto"/>
        <w:jc w:val="both"/>
        <w:rPr>
          <w:sz w:val="20"/>
          <w:szCs w:val="20"/>
        </w:rPr>
      </w:pPr>
      <w:r w:rsidRPr="006A5D37">
        <w:rPr>
          <w:vertAlign w:val="superscript"/>
        </w:rPr>
        <w:footnoteRef/>
      </w:r>
      <w:r w:rsidRPr="006A5D37">
        <w:rPr>
          <w:sz w:val="20"/>
          <w:szCs w:val="20"/>
        </w:rPr>
        <w:t xml:space="preserve"> </w:t>
      </w:r>
      <w:r w:rsidRPr="005E2EB9">
        <w:rPr>
          <w:sz w:val="20"/>
          <w:szCs w:val="20"/>
        </w:rPr>
        <w:t xml:space="preserve">Consejo de iglesia u órgano de decisión </w:t>
      </w:r>
      <w:r w:rsidR="00EF21E2" w:rsidRPr="005E2EB9">
        <w:rPr>
          <w:sz w:val="20"/>
          <w:szCs w:val="20"/>
        </w:rPr>
        <w:t xml:space="preserve">correspondiente según lo que prevean </w:t>
      </w:r>
      <w:r w:rsidRPr="005E2EB9">
        <w:rPr>
          <w:sz w:val="20"/>
          <w:szCs w:val="20"/>
        </w:rPr>
        <w:t xml:space="preserve">los Estatutos de la entidad. </w:t>
      </w:r>
    </w:p>
  </w:footnote>
  <w:footnote w:id="2">
    <w:p w14:paraId="69AD0DD6" w14:textId="4D8536C2" w:rsidR="00061820" w:rsidRPr="005E2EB9" w:rsidRDefault="00061820" w:rsidP="007B7C4C">
      <w:pPr>
        <w:pStyle w:val="Textonotapie"/>
        <w:ind w:right="-427"/>
        <w:jc w:val="both"/>
      </w:pPr>
      <w:r w:rsidRPr="005E2EB9">
        <w:rPr>
          <w:rStyle w:val="Refdenotaalpie"/>
        </w:rPr>
        <w:footnoteRef/>
      </w:r>
      <w:r w:rsidRPr="005E2EB9">
        <w:t xml:space="preserve"> Las iglesias o entidades que quieran ser estrictas y reducir al máximo la transmisión entre sus asistentes, podrían exigir requisitos adicionales tales como la acreditación de la vacunación, de prueba que acredite no tener la enfermedad o acreditación de haber pasado la enfermedad en los últimos meses. En estos casos, no se podrá llevar ningún tipo de registro de los datos personales relacionados con los criterios de salud implementados para el control de acceso.</w:t>
      </w:r>
    </w:p>
    <w:p w14:paraId="2EF8BC8F" w14:textId="77777777" w:rsidR="00061820" w:rsidRPr="005E2EB9" w:rsidRDefault="00061820" w:rsidP="007B7C4C">
      <w:pPr>
        <w:pStyle w:val="Textonotapie"/>
        <w:ind w:right="-427"/>
        <w:jc w:val="both"/>
      </w:pPr>
      <w:r w:rsidRPr="005E2EB9">
        <w:t>La redacción que habría que incluir en este apartado, en este caso, podría ser la siguiente:</w:t>
      </w:r>
    </w:p>
    <w:p w14:paraId="1766906B" w14:textId="77777777" w:rsidR="00061820" w:rsidRPr="005E2EB9" w:rsidRDefault="00061820" w:rsidP="007B7C4C">
      <w:pPr>
        <w:tabs>
          <w:tab w:val="left" w:pos="5325"/>
        </w:tabs>
        <w:spacing w:after="0" w:line="240" w:lineRule="auto"/>
        <w:ind w:right="-427"/>
        <w:jc w:val="both"/>
        <w:rPr>
          <w:i/>
          <w:iCs/>
          <w:sz w:val="20"/>
          <w:szCs w:val="20"/>
        </w:rPr>
      </w:pPr>
      <w:r w:rsidRPr="005E2EB9">
        <w:rPr>
          <w:i/>
          <w:iCs/>
          <w:sz w:val="20"/>
          <w:szCs w:val="20"/>
        </w:rPr>
        <w:t>“Con el propósito de reducir el riesgo de transmisión entre los asistentes al lugar de culto, el Consejo de la Iglesia podrá solicitar a cualquier miembro o asistente, en aquellos casos en que las circunstancias lo hagan necesario, el cumplimiento de alguno de los siguientes requisitos:</w:t>
      </w:r>
    </w:p>
    <w:p w14:paraId="54BF23E0" w14:textId="77777777" w:rsidR="00061820" w:rsidRPr="005E2EB9" w:rsidRDefault="00061820" w:rsidP="007B7C4C">
      <w:pPr>
        <w:pStyle w:val="Prrafodelista"/>
        <w:numPr>
          <w:ilvl w:val="0"/>
          <w:numId w:val="3"/>
        </w:numPr>
        <w:tabs>
          <w:tab w:val="left" w:pos="5325"/>
        </w:tabs>
        <w:spacing w:after="0" w:line="240" w:lineRule="auto"/>
        <w:ind w:left="0" w:right="-427"/>
        <w:jc w:val="both"/>
        <w:rPr>
          <w:i/>
          <w:iCs/>
          <w:sz w:val="20"/>
          <w:szCs w:val="20"/>
        </w:rPr>
      </w:pPr>
      <w:r w:rsidRPr="005E2EB9">
        <w:rPr>
          <w:i/>
          <w:iCs/>
          <w:sz w:val="20"/>
          <w:szCs w:val="20"/>
        </w:rPr>
        <w:t>Que se disponga de un certificado oficial que acredita la pauta completa de vacuna contra la COVID-19, en cualquiera de sus variantes médicamente reconocidas.</w:t>
      </w:r>
    </w:p>
    <w:p w14:paraId="43D01B65" w14:textId="77777777" w:rsidR="00061820" w:rsidRPr="005E2EB9" w:rsidRDefault="00061820" w:rsidP="007B7C4C">
      <w:pPr>
        <w:pStyle w:val="Prrafodelista"/>
        <w:numPr>
          <w:ilvl w:val="0"/>
          <w:numId w:val="3"/>
        </w:numPr>
        <w:tabs>
          <w:tab w:val="left" w:pos="5325"/>
        </w:tabs>
        <w:spacing w:after="0" w:line="240" w:lineRule="auto"/>
        <w:ind w:left="0" w:right="-427"/>
        <w:jc w:val="both"/>
        <w:rPr>
          <w:i/>
          <w:iCs/>
          <w:sz w:val="20"/>
          <w:szCs w:val="20"/>
        </w:rPr>
      </w:pPr>
      <w:r w:rsidRPr="005E2EB9">
        <w:rPr>
          <w:i/>
          <w:iCs/>
          <w:sz w:val="20"/>
          <w:szCs w:val="20"/>
        </w:rPr>
        <w:t>Que se disponga de una prueba diagnóstica negativa COVID-19 PCR o test de antígenos con una antigüedad no superior a 72 horas.</w:t>
      </w:r>
    </w:p>
    <w:p w14:paraId="21B7D56C" w14:textId="77777777" w:rsidR="00061820" w:rsidRPr="005E2EB9" w:rsidRDefault="00061820" w:rsidP="007B7C4C">
      <w:pPr>
        <w:pStyle w:val="Prrafodelista"/>
        <w:numPr>
          <w:ilvl w:val="0"/>
          <w:numId w:val="3"/>
        </w:numPr>
        <w:tabs>
          <w:tab w:val="left" w:pos="5325"/>
        </w:tabs>
        <w:spacing w:after="0" w:line="240" w:lineRule="auto"/>
        <w:ind w:left="0" w:right="-427"/>
        <w:jc w:val="both"/>
        <w:rPr>
          <w:i/>
          <w:iCs/>
          <w:sz w:val="20"/>
          <w:szCs w:val="20"/>
        </w:rPr>
      </w:pPr>
      <w:r w:rsidRPr="005E2EB9">
        <w:rPr>
          <w:i/>
          <w:iCs/>
          <w:sz w:val="20"/>
          <w:szCs w:val="20"/>
        </w:rPr>
        <w:t xml:space="preserve">Que se disponga de un certificado que acredite haber superado la enfermedad en los últimos seis meses. </w:t>
      </w:r>
    </w:p>
    <w:p w14:paraId="24836102" w14:textId="77777777" w:rsidR="00061820" w:rsidRPr="005E2EB9" w:rsidRDefault="00061820" w:rsidP="007B7C4C">
      <w:pPr>
        <w:tabs>
          <w:tab w:val="left" w:pos="5325"/>
        </w:tabs>
        <w:spacing w:after="0" w:line="240" w:lineRule="auto"/>
        <w:ind w:right="-427"/>
        <w:jc w:val="both"/>
        <w:rPr>
          <w:i/>
          <w:iCs/>
          <w:sz w:val="20"/>
          <w:szCs w:val="20"/>
        </w:rPr>
      </w:pPr>
      <w:r w:rsidRPr="005E2EB9">
        <w:rPr>
          <w:i/>
          <w:iCs/>
          <w:sz w:val="20"/>
          <w:szCs w:val="20"/>
        </w:rPr>
        <w:t xml:space="preserve">Las personas encargadas de los controles de acceso comprobarán el cumplimiento de cualquiera de estos requisitos, sin conservar los datos que contiene y sin hacer uso de estos para otras finalidades. No se podrá llevar ningún tipo de registro de datos personales relacionado con los criterios de salud implementados para el control de acceso. </w:t>
      </w:r>
    </w:p>
    <w:p w14:paraId="7A343D6F" w14:textId="5A06144B" w:rsidR="00061820" w:rsidRPr="005E2EB9" w:rsidRDefault="00061820" w:rsidP="007A4C0E">
      <w:pPr>
        <w:tabs>
          <w:tab w:val="left" w:pos="5325"/>
        </w:tabs>
        <w:spacing w:after="0" w:line="240" w:lineRule="auto"/>
        <w:ind w:right="-427"/>
        <w:jc w:val="both"/>
      </w:pPr>
      <w:r w:rsidRPr="005E2EB9">
        <w:rPr>
          <w:i/>
          <w:iCs/>
          <w:sz w:val="20"/>
          <w:szCs w:val="20"/>
        </w:rPr>
        <w:t>Se podrá impedir el acceso a aquellas personas con síntomas compatibles con la COVID-19”.</w:t>
      </w:r>
    </w:p>
  </w:footnote>
  <w:footnote w:id="3">
    <w:p w14:paraId="078D5116" w14:textId="77777777" w:rsidR="007B7C4C" w:rsidRPr="005E2EB9" w:rsidRDefault="007B7C4C" w:rsidP="007B7C4C">
      <w:pPr>
        <w:pStyle w:val="Textonotapie"/>
        <w:ind w:right="-427"/>
        <w:jc w:val="both"/>
      </w:pPr>
      <w:r w:rsidRPr="005E2EB9">
        <w:rPr>
          <w:rStyle w:val="Refdenotaalpie"/>
        </w:rPr>
        <w:footnoteRef/>
      </w:r>
      <w:r w:rsidRPr="005E2EB9">
        <w:t xml:space="preserve"> Es posible interpretar que el predicador y los integrantes del equipo de alabanza puedan no usar mascarilla durante el tiempo imprescindible que dure la predicación y el tiempo de cantos congregacionales o alabanza, por la importancia que estos elementos tienen en el culto. No obstante, esta interpretación dependerá de que se puedan guardar las debidas distancias de seguridad (se recomienda que puedan estar a 4 metros de distancia de los asistentes). También dependerá de la situación y evolución de la pandemia, ya que en momentos de gran transmisión las autoridades sanitarias podrían exigir el uso de mascarilla a todos los intervinientes en el acto de culto.</w:t>
      </w:r>
    </w:p>
  </w:footnote>
  <w:footnote w:id="4">
    <w:p w14:paraId="31375220" w14:textId="77777777" w:rsidR="001575FA" w:rsidRPr="005E2EB9" w:rsidRDefault="001575FA" w:rsidP="007B7C4C">
      <w:pPr>
        <w:spacing w:after="0" w:line="240" w:lineRule="auto"/>
        <w:ind w:right="-427"/>
        <w:jc w:val="both"/>
        <w:rPr>
          <w:sz w:val="20"/>
          <w:szCs w:val="20"/>
        </w:rPr>
      </w:pPr>
      <w:r w:rsidRPr="005E2EB9">
        <w:rPr>
          <w:vertAlign w:val="superscript"/>
        </w:rPr>
        <w:footnoteRef/>
      </w:r>
      <w:r w:rsidRPr="005E2EB9">
        <w:rPr>
          <w:vertAlign w:val="superscript"/>
        </w:rPr>
        <w:t xml:space="preserve"> </w:t>
      </w:r>
      <w:r w:rsidRPr="005E2EB9">
        <w:rPr>
          <w:sz w:val="20"/>
          <w:szCs w:val="20"/>
        </w:rPr>
        <w:t>A través del siguiente enlace, podréis acceder al documento elaborado por el Servicio Jurídico de FEREDE en el que se recogen las medidas aplicables en cada Comunidad Autónoma.</w:t>
      </w:r>
    </w:p>
    <w:p w14:paraId="2CD11376" w14:textId="6609D630" w:rsidR="001575FA" w:rsidRPr="005F155D" w:rsidRDefault="005F155D" w:rsidP="00922725">
      <w:pPr>
        <w:spacing w:after="0" w:line="240" w:lineRule="auto"/>
        <w:ind w:right="-427"/>
        <w:jc w:val="both"/>
        <w:rPr>
          <w:b/>
          <w:bCs/>
        </w:rPr>
      </w:pPr>
      <w:hyperlink r:id="rId1" w:history="1">
        <w:r w:rsidRPr="00386C1A">
          <w:rPr>
            <w:rStyle w:val="Hipervnculo"/>
            <w:b/>
            <w:bCs/>
            <w:sz w:val="20"/>
            <w:szCs w:val="20"/>
          </w:rPr>
          <w:t>https://www.actualidadevangelica.es/2021/COVID19/3_Lugaresdeculto_en_NuevaNormalidad-CCAA.pdf</w:t>
        </w:r>
      </w:hyperlink>
      <w:r w:rsidR="001575FA" w:rsidRPr="005F155D">
        <w:rPr>
          <w:b/>
          <w:bCs/>
          <w:sz w:val="20"/>
          <w:szCs w:val="20"/>
        </w:rPr>
        <w:t xml:space="preserve"> </w:t>
      </w:r>
    </w:p>
  </w:footnote>
  <w:footnote w:id="5">
    <w:p w14:paraId="0FE2E637" w14:textId="77777777" w:rsidR="00CF0898" w:rsidRPr="005E2EB9" w:rsidRDefault="00CF0898" w:rsidP="007B7C4C">
      <w:pPr>
        <w:pStyle w:val="Textonotapie"/>
        <w:ind w:right="-427"/>
        <w:jc w:val="both"/>
        <w:rPr>
          <w:lang w:val="es-MX"/>
        </w:rPr>
      </w:pPr>
      <w:r w:rsidRPr="005E2EB9">
        <w:rPr>
          <w:rStyle w:val="Refdenotaalpie"/>
        </w:rPr>
        <w:footnoteRef/>
      </w:r>
      <w:r w:rsidRPr="005E2EB9">
        <w:t xml:space="preserve"> </w:t>
      </w:r>
      <w:r w:rsidRPr="005E2EB9">
        <w:rPr>
          <w:lang w:val="es-MX"/>
        </w:rPr>
        <w:t xml:space="preserve">En el caso de que se vayan produciendo actualizaciones del presente documento, es recomendable añadir las fechas en las que ha sido revisado y dejar constancia de la más actual para evitar confusiones y su aplicación correcta por todos.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3810" w14:textId="3559B10C" w:rsidR="00B07F7D" w:rsidRPr="00B07F7D" w:rsidRDefault="00B07F7D" w:rsidP="00B07F7D">
    <w:pPr>
      <w:spacing w:after="0"/>
      <w:ind w:left="993" w:right="-2"/>
      <w:jc w:val="right"/>
      <w:rPr>
        <w:b/>
        <w:color w:val="7F7F7F" w:themeColor="text1" w:themeTint="80"/>
        <w:sz w:val="28"/>
        <w:szCs w:val="28"/>
      </w:rPr>
    </w:pPr>
    <w:r w:rsidRPr="00B07F7D">
      <w:rPr>
        <w:noProof/>
        <w:color w:val="7F7F7F" w:themeColor="text1" w:themeTint="80"/>
      </w:rPr>
      <w:drawing>
        <wp:anchor distT="0" distB="0" distL="0" distR="0" simplePos="0" relativeHeight="251659264" behindDoc="1" locked="0" layoutInCell="1" hidden="0" allowOverlap="1" wp14:anchorId="6A15E0F9" wp14:editId="6464A678">
          <wp:simplePos x="0" y="0"/>
          <wp:positionH relativeFrom="column">
            <wp:posOffset>157480</wp:posOffset>
          </wp:positionH>
          <wp:positionV relativeFrom="paragraph">
            <wp:posOffset>6985</wp:posOffset>
          </wp:positionV>
          <wp:extent cx="543560" cy="424815"/>
          <wp:effectExtent l="0" t="0" r="0" b="0"/>
          <wp:wrapNone/>
          <wp:docPr id="1" name="image3.png" descr="Imagen que contiene 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21" name="image3.png" descr="Imagen que contiene Icono&#10;&#10;Descripción generada automáticamente"/>
                  <pic:cNvPicPr preferRelativeResize="0"/>
                </pic:nvPicPr>
                <pic:blipFill>
                  <a:blip r:embed="rId1"/>
                  <a:srcRect/>
                  <a:stretch>
                    <a:fillRect/>
                  </a:stretch>
                </pic:blipFill>
                <pic:spPr>
                  <a:xfrm>
                    <a:off x="0" y="0"/>
                    <a:ext cx="543560" cy="424815"/>
                  </a:xfrm>
                  <a:prstGeom prst="rect">
                    <a:avLst/>
                  </a:prstGeom>
                  <a:ln/>
                </pic:spPr>
              </pic:pic>
            </a:graphicData>
          </a:graphic>
          <wp14:sizeRelH relativeFrom="margin">
            <wp14:pctWidth>0</wp14:pctWidth>
          </wp14:sizeRelH>
          <wp14:sizeRelV relativeFrom="margin">
            <wp14:pctHeight>0</wp14:pctHeight>
          </wp14:sizeRelV>
        </wp:anchor>
      </w:drawing>
    </w:r>
    <w:r w:rsidRPr="00B07F7D">
      <w:rPr>
        <w:b/>
        <w:color w:val="7F7F7F" w:themeColor="text1" w:themeTint="80"/>
        <w:sz w:val="28"/>
        <w:szCs w:val="28"/>
      </w:rPr>
      <w:t>MEDIDAS GENERALES APLICABLES</w:t>
    </w:r>
  </w:p>
  <w:p w14:paraId="7AD26F32" w14:textId="4C485981" w:rsidR="00B07F7D" w:rsidRPr="00B07F7D" w:rsidRDefault="00B07F7D" w:rsidP="00B07F7D">
    <w:pPr>
      <w:spacing w:after="0"/>
      <w:ind w:left="993" w:right="-2"/>
      <w:jc w:val="right"/>
      <w:rPr>
        <w:b/>
        <w:color w:val="7F7F7F" w:themeColor="text1" w:themeTint="80"/>
        <w:sz w:val="28"/>
        <w:szCs w:val="28"/>
      </w:rPr>
    </w:pPr>
    <w:r w:rsidRPr="00B07F7D">
      <w:rPr>
        <w:b/>
        <w:color w:val="7F7F7F" w:themeColor="text1" w:themeTint="80"/>
        <w:sz w:val="28"/>
        <w:szCs w:val="28"/>
      </w:rPr>
      <w:t>EN LOS LUGARES DE CULTO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C7D8"/>
    <w:multiLevelType w:val="hybridMultilevel"/>
    <w:tmpl w:val="051C779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AE3228"/>
    <w:multiLevelType w:val="hybridMultilevel"/>
    <w:tmpl w:val="1BF288F8"/>
    <w:lvl w:ilvl="0" w:tplc="AD4497F4">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B04576"/>
    <w:multiLevelType w:val="hybridMultilevel"/>
    <w:tmpl w:val="C706BEA4"/>
    <w:lvl w:ilvl="0" w:tplc="822C5664">
      <w:start w:val="2"/>
      <w:numFmt w:val="bullet"/>
      <w:lvlText w:val="-"/>
      <w:lvlJc w:val="left"/>
      <w:pPr>
        <w:ind w:left="-348" w:hanging="360"/>
      </w:pPr>
      <w:rPr>
        <w:rFonts w:ascii="Calibri" w:eastAsia="Calibri" w:hAnsi="Calibri" w:cs="Calibri" w:hint="default"/>
        <w:b/>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3" w15:restartNumberingAfterBreak="0">
    <w:nsid w:val="43304EEB"/>
    <w:multiLevelType w:val="hybridMultilevel"/>
    <w:tmpl w:val="621415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D12D80"/>
    <w:multiLevelType w:val="hybridMultilevel"/>
    <w:tmpl w:val="9F94956A"/>
    <w:lvl w:ilvl="0" w:tplc="4948A266">
      <w:start w:val="1"/>
      <w:numFmt w:val="upperLetter"/>
      <w:lvlText w:val="%1)"/>
      <w:lvlJc w:val="left"/>
      <w:pPr>
        <w:ind w:left="-348" w:hanging="360"/>
      </w:pPr>
      <w:rPr>
        <w:rFonts w:hint="default"/>
      </w:rPr>
    </w:lvl>
    <w:lvl w:ilvl="1" w:tplc="0C0A0019" w:tentative="1">
      <w:start w:val="1"/>
      <w:numFmt w:val="lowerLetter"/>
      <w:lvlText w:val="%2."/>
      <w:lvlJc w:val="left"/>
      <w:pPr>
        <w:ind w:left="372" w:hanging="360"/>
      </w:pPr>
    </w:lvl>
    <w:lvl w:ilvl="2" w:tplc="0C0A001B" w:tentative="1">
      <w:start w:val="1"/>
      <w:numFmt w:val="lowerRoman"/>
      <w:lvlText w:val="%3."/>
      <w:lvlJc w:val="right"/>
      <w:pPr>
        <w:ind w:left="1092" w:hanging="180"/>
      </w:pPr>
    </w:lvl>
    <w:lvl w:ilvl="3" w:tplc="0C0A000F" w:tentative="1">
      <w:start w:val="1"/>
      <w:numFmt w:val="decimal"/>
      <w:lvlText w:val="%4."/>
      <w:lvlJc w:val="left"/>
      <w:pPr>
        <w:ind w:left="1812" w:hanging="360"/>
      </w:pPr>
    </w:lvl>
    <w:lvl w:ilvl="4" w:tplc="0C0A0019" w:tentative="1">
      <w:start w:val="1"/>
      <w:numFmt w:val="lowerLetter"/>
      <w:lvlText w:val="%5."/>
      <w:lvlJc w:val="left"/>
      <w:pPr>
        <w:ind w:left="2532" w:hanging="360"/>
      </w:pPr>
    </w:lvl>
    <w:lvl w:ilvl="5" w:tplc="0C0A001B" w:tentative="1">
      <w:start w:val="1"/>
      <w:numFmt w:val="lowerRoman"/>
      <w:lvlText w:val="%6."/>
      <w:lvlJc w:val="right"/>
      <w:pPr>
        <w:ind w:left="3252" w:hanging="180"/>
      </w:pPr>
    </w:lvl>
    <w:lvl w:ilvl="6" w:tplc="0C0A000F" w:tentative="1">
      <w:start w:val="1"/>
      <w:numFmt w:val="decimal"/>
      <w:lvlText w:val="%7."/>
      <w:lvlJc w:val="left"/>
      <w:pPr>
        <w:ind w:left="3972" w:hanging="360"/>
      </w:pPr>
    </w:lvl>
    <w:lvl w:ilvl="7" w:tplc="0C0A0019" w:tentative="1">
      <w:start w:val="1"/>
      <w:numFmt w:val="lowerLetter"/>
      <w:lvlText w:val="%8."/>
      <w:lvlJc w:val="left"/>
      <w:pPr>
        <w:ind w:left="4692" w:hanging="360"/>
      </w:pPr>
    </w:lvl>
    <w:lvl w:ilvl="8" w:tplc="0C0A001B" w:tentative="1">
      <w:start w:val="1"/>
      <w:numFmt w:val="lowerRoman"/>
      <w:lvlText w:val="%9."/>
      <w:lvlJc w:val="right"/>
      <w:pPr>
        <w:ind w:left="5412" w:hanging="180"/>
      </w:pPr>
    </w:lvl>
  </w:abstractNum>
  <w:abstractNum w:abstractNumId="5" w15:restartNumberingAfterBreak="0">
    <w:nsid w:val="6B4E533B"/>
    <w:multiLevelType w:val="hybridMultilevel"/>
    <w:tmpl w:val="49884750"/>
    <w:lvl w:ilvl="0" w:tplc="E242894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677C8F"/>
    <w:multiLevelType w:val="hybridMultilevel"/>
    <w:tmpl w:val="1E78333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ECE0ABA"/>
    <w:multiLevelType w:val="hybridMultilevel"/>
    <w:tmpl w:val="8A684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76"/>
    <w:rsid w:val="0000256A"/>
    <w:rsid w:val="00030806"/>
    <w:rsid w:val="00061820"/>
    <w:rsid w:val="000775E1"/>
    <w:rsid w:val="00097153"/>
    <w:rsid w:val="0014118A"/>
    <w:rsid w:val="001575FA"/>
    <w:rsid w:val="00162283"/>
    <w:rsid w:val="00163C43"/>
    <w:rsid w:val="001925E9"/>
    <w:rsid w:val="001B07B4"/>
    <w:rsid w:val="001D6D5E"/>
    <w:rsid w:val="001E20FE"/>
    <w:rsid w:val="002168A3"/>
    <w:rsid w:val="002172F0"/>
    <w:rsid w:val="00245CFF"/>
    <w:rsid w:val="0026536B"/>
    <w:rsid w:val="00272A3A"/>
    <w:rsid w:val="002921B2"/>
    <w:rsid w:val="002955C3"/>
    <w:rsid w:val="002A4653"/>
    <w:rsid w:val="002B1B62"/>
    <w:rsid w:val="002F5C34"/>
    <w:rsid w:val="00324A81"/>
    <w:rsid w:val="00377916"/>
    <w:rsid w:val="003972E8"/>
    <w:rsid w:val="003B7D5F"/>
    <w:rsid w:val="004060A3"/>
    <w:rsid w:val="00461D2A"/>
    <w:rsid w:val="00485025"/>
    <w:rsid w:val="004A61FC"/>
    <w:rsid w:val="004C57C1"/>
    <w:rsid w:val="004F5800"/>
    <w:rsid w:val="0050217D"/>
    <w:rsid w:val="005109FA"/>
    <w:rsid w:val="005344E3"/>
    <w:rsid w:val="0058606B"/>
    <w:rsid w:val="00595096"/>
    <w:rsid w:val="005B0F78"/>
    <w:rsid w:val="005D508E"/>
    <w:rsid w:val="005E2EB9"/>
    <w:rsid w:val="005F155D"/>
    <w:rsid w:val="00630C02"/>
    <w:rsid w:val="00634C83"/>
    <w:rsid w:val="00667C46"/>
    <w:rsid w:val="006A5D37"/>
    <w:rsid w:val="007273DA"/>
    <w:rsid w:val="00743323"/>
    <w:rsid w:val="00766252"/>
    <w:rsid w:val="00774914"/>
    <w:rsid w:val="007A4C0E"/>
    <w:rsid w:val="007B7C4C"/>
    <w:rsid w:val="007C1076"/>
    <w:rsid w:val="007F02C9"/>
    <w:rsid w:val="008632AC"/>
    <w:rsid w:val="00922725"/>
    <w:rsid w:val="0096208E"/>
    <w:rsid w:val="00970C9D"/>
    <w:rsid w:val="00975507"/>
    <w:rsid w:val="00A400F1"/>
    <w:rsid w:val="00A50157"/>
    <w:rsid w:val="00A66C5D"/>
    <w:rsid w:val="00A96DC2"/>
    <w:rsid w:val="00AD7C98"/>
    <w:rsid w:val="00B07F7D"/>
    <w:rsid w:val="00B26F69"/>
    <w:rsid w:val="00B507BB"/>
    <w:rsid w:val="00B53431"/>
    <w:rsid w:val="00B85430"/>
    <w:rsid w:val="00BB1F6E"/>
    <w:rsid w:val="00C0140B"/>
    <w:rsid w:val="00C35110"/>
    <w:rsid w:val="00C35269"/>
    <w:rsid w:val="00C35E45"/>
    <w:rsid w:val="00CB7557"/>
    <w:rsid w:val="00CF0898"/>
    <w:rsid w:val="00CF1811"/>
    <w:rsid w:val="00CF3787"/>
    <w:rsid w:val="00D71848"/>
    <w:rsid w:val="00D763F2"/>
    <w:rsid w:val="00E26267"/>
    <w:rsid w:val="00E66920"/>
    <w:rsid w:val="00E73C53"/>
    <w:rsid w:val="00EF21E2"/>
    <w:rsid w:val="00F132E6"/>
    <w:rsid w:val="00F15BEA"/>
    <w:rsid w:val="00F503F5"/>
    <w:rsid w:val="00FA694C"/>
    <w:rsid w:val="00FA788C"/>
    <w:rsid w:val="00FC6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A5972"/>
  <w15:chartTrackingRefBased/>
  <w15:docId w15:val="{477D5358-8E8C-420B-A8A3-C8B44350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F7D"/>
    <w:rPr>
      <w:rFonts w:ascii="Calibri" w:eastAsia="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F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7F7D"/>
    <w:rPr>
      <w:rFonts w:ascii="Calibri" w:eastAsia="Calibri" w:hAnsi="Calibri" w:cs="Calibri"/>
      <w:lang w:eastAsia="es-ES"/>
    </w:rPr>
  </w:style>
  <w:style w:type="paragraph" w:styleId="Piedepgina">
    <w:name w:val="footer"/>
    <w:basedOn w:val="Normal"/>
    <w:link w:val="PiedepginaCar"/>
    <w:uiPriority w:val="99"/>
    <w:unhideWhenUsed/>
    <w:rsid w:val="00B07F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7F7D"/>
    <w:rPr>
      <w:rFonts w:ascii="Calibri" w:eastAsia="Calibri" w:hAnsi="Calibri" w:cs="Calibri"/>
      <w:lang w:eastAsia="es-ES"/>
    </w:rPr>
  </w:style>
  <w:style w:type="paragraph" w:styleId="Prrafodelista">
    <w:name w:val="List Paragraph"/>
    <w:basedOn w:val="Normal"/>
    <w:uiPriority w:val="34"/>
    <w:qFormat/>
    <w:rsid w:val="00C0140B"/>
    <w:pPr>
      <w:ind w:left="720"/>
      <w:contextualSpacing/>
    </w:pPr>
  </w:style>
  <w:style w:type="paragraph" w:customStyle="1" w:styleId="parrafo">
    <w:name w:val="parrafo"/>
    <w:basedOn w:val="Normal"/>
    <w:rsid w:val="002A46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2A465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45CFF"/>
    <w:rPr>
      <w:color w:val="0563C1" w:themeColor="hyperlink"/>
      <w:u w:val="single"/>
    </w:rPr>
  </w:style>
  <w:style w:type="character" w:styleId="Mencinsinresolver">
    <w:name w:val="Unresolved Mention"/>
    <w:basedOn w:val="Fuentedeprrafopredeter"/>
    <w:uiPriority w:val="99"/>
    <w:semiHidden/>
    <w:unhideWhenUsed/>
    <w:rsid w:val="00245CFF"/>
    <w:rPr>
      <w:color w:val="605E5C"/>
      <w:shd w:val="clear" w:color="auto" w:fill="E1DFDD"/>
    </w:rPr>
  </w:style>
  <w:style w:type="table" w:styleId="Tablaconcuadrcula">
    <w:name w:val="Table Grid"/>
    <w:basedOn w:val="Tablanormal"/>
    <w:uiPriority w:val="39"/>
    <w:rsid w:val="0097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575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75FA"/>
    <w:rPr>
      <w:rFonts w:ascii="Calibri" w:eastAsia="Calibri" w:hAnsi="Calibri" w:cs="Calibri"/>
      <w:sz w:val="20"/>
      <w:szCs w:val="20"/>
      <w:lang w:eastAsia="es-ES"/>
    </w:rPr>
  </w:style>
  <w:style w:type="character" w:styleId="Refdenotaalpie">
    <w:name w:val="footnote reference"/>
    <w:basedOn w:val="Fuentedeprrafopredeter"/>
    <w:uiPriority w:val="99"/>
    <w:semiHidden/>
    <w:unhideWhenUsed/>
    <w:rsid w:val="001575FA"/>
    <w:rPr>
      <w:vertAlign w:val="superscript"/>
    </w:rPr>
  </w:style>
  <w:style w:type="paragraph" w:customStyle="1" w:styleId="Default">
    <w:name w:val="Default"/>
    <w:rsid w:val="007F02C9"/>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766252"/>
    <w:rPr>
      <w:sz w:val="16"/>
      <w:szCs w:val="16"/>
    </w:rPr>
  </w:style>
  <w:style w:type="paragraph" w:styleId="Textocomentario">
    <w:name w:val="annotation text"/>
    <w:basedOn w:val="Normal"/>
    <w:link w:val="TextocomentarioCar"/>
    <w:uiPriority w:val="99"/>
    <w:semiHidden/>
    <w:unhideWhenUsed/>
    <w:rsid w:val="007662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6252"/>
    <w:rPr>
      <w:rFonts w:ascii="Calibri" w:eastAsia="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66252"/>
    <w:rPr>
      <w:b/>
      <w:bCs/>
    </w:rPr>
  </w:style>
  <w:style w:type="character" w:customStyle="1" w:styleId="AsuntodelcomentarioCar">
    <w:name w:val="Asunto del comentario Car"/>
    <w:basedOn w:val="TextocomentarioCar"/>
    <w:link w:val="Asuntodelcomentario"/>
    <w:uiPriority w:val="99"/>
    <w:semiHidden/>
    <w:rsid w:val="00766252"/>
    <w:rPr>
      <w:rFonts w:ascii="Calibri" w:eastAsia="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89556">
      <w:bodyDiv w:val="1"/>
      <w:marLeft w:val="0"/>
      <w:marRight w:val="0"/>
      <w:marTop w:val="0"/>
      <w:marBottom w:val="0"/>
      <w:divBdr>
        <w:top w:val="none" w:sz="0" w:space="0" w:color="auto"/>
        <w:left w:val="none" w:sz="0" w:space="0" w:color="auto"/>
        <w:bottom w:val="none" w:sz="0" w:space="0" w:color="auto"/>
        <w:right w:val="none" w:sz="0" w:space="0" w:color="auto"/>
      </w:divBdr>
    </w:div>
    <w:div w:id="19081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tualidadevangelica.es/2021/COVID19/3_Lugaresdeculto_en_NuevaNormalidad-CCA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4CD0-E738-4680-981A-461C7D56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1109</Words>
  <Characters>6101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Federación de Entidades Religiosas Evangélicas de España IV</dc:creator>
  <cp:keywords/>
  <dc:description/>
  <cp:lastModifiedBy>Federación de Entidades Religiosas Evangélicas de España V</cp:lastModifiedBy>
  <cp:revision>15</cp:revision>
  <dcterms:created xsi:type="dcterms:W3CDTF">2021-10-27T09:31:00Z</dcterms:created>
  <dcterms:modified xsi:type="dcterms:W3CDTF">2021-10-29T15:06:00Z</dcterms:modified>
</cp:coreProperties>
</file>